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5656" w14:textId="77777777" w:rsidR="00522F54" w:rsidRPr="005728B4" w:rsidRDefault="00522F54" w:rsidP="006F7EF3">
      <w:pPr>
        <w:jc w:val="center"/>
        <w:rPr>
          <w:rFonts w:ascii="Arial" w:hAnsi="Arial" w:cs="Arial"/>
        </w:rPr>
      </w:pPr>
    </w:p>
    <w:p w14:paraId="5D3CF456" w14:textId="77777777" w:rsidR="00522F54" w:rsidRPr="005728B4" w:rsidRDefault="00522F54" w:rsidP="006F7EF3">
      <w:pPr>
        <w:spacing w:line="360" w:lineRule="auto"/>
        <w:jc w:val="center"/>
        <w:rPr>
          <w:rFonts w:ascii="Arial" w:hAnsi="Arial" w:cs="Arial"/>
          <w:b/>
          <w:sz w:val="36"/>
          <w:szCs w:val="36"/>
        </w:rPr>
      </w:pPr>
      <w:r w:rsidRPr="005728B4">
        <w:rPr>
          <w:rFonts w:ascii="Arial" w:hAnsi="Arial" w:cs="Arial"/>
          <w:b/>
          <w:sz w:val="36"/>
          <w:szCs w:val="36"/>
        </w:rPr>
        <w:t>Information Technology Authorization Committee</w:t>
      </w:r>
    </w:p>
    <w:p w14:paraId="067671F2" w14:textId="1795450D" w:rsidR="00522F54" w:rsidRPr="005728B4" w:rsidRDefault="004B2F0A" w:rsidP="006F7EF3">
      <w:pPr>
        <w:spacing w:line="360" w:lineRule="auto"/>
        <w:jc w:val="center"/>
        <w:rPr>
          <w:rFonts w:ascii="Arial" w:hAnsi="Arial" w:cs="Arial"/>
          <w:b/>
        </w:rPr>
      </w:pPr>
      <w:r w:rsidRPr="005728B4">
        <w:rPr>
          <w:rFonts w:ascii="Arial" w:hAnsi="Arial" w:cs="Arial"/>
          <w:b/>
        </w:rPr>
        <w:t>Wednesd</w:t>
      </w:r>
      <w:r w:rsidR="00EE6E25" w:rsidRPr="005728B4">
        <w:rPr>
          <w:rFonts w:ascii="Arial" w:hAnsi="Arial" w:cs="Arial"/>
          <w:b/>
        </w:rPr>
        <w:t xml:space="preserve">ay, </w:t>
      </w:r>
      <w:r w:rsidR="005A0E94">
        <w:rPr>
          <w:rFonts w:ascii="Arial" w:hAnsi="Arial" w:cs="Arial"/>
          <w:b/>
        </w:rPr>
        <w:t>July 27</w:t>
      </w:r>
      <w:r w:rsidR="002420F7" w:rsidRPr="005728B4">
        <w:rPr>
          <w:rFonts w:ascii="Arial" w:hAnsi="Arial" w:cs="Arial"/>
          <w:b/>
        </w:rPr>
        <w:t>, 201</w:t>
      </w:r>
      <w:r w:rsidR="0018001E" w:rsidRPr="005728B4">
        <w:rPr>
          <w:rFonts w:ascii="Arial" w:hAnsi="Arial" w:cs="Arial"/>
          <w:b/>
        </w:rPr>
        <w:t>6</w:t>
      </w:r>
      <w:r w:rsidR="00DE1635" w:rsidRPr="005728B4">
        <w:rPr>
          <w:rFonts w:ascii="Arial" w:hAnsi="Arial" w:cs="Arial"/>
          <w:b/>
        </w:rPr>
        <w:t xml:space="preserve"> </w:t>
      </w:r>
    </w:p>
    <w:p w14:paraId="08FDF735" w14:textId="620E0893" w:rsidR="00522F54" w:rsidRPr="005728B4" w:rsidRDefault="00F54A52" w:rsidP="006F7EF3">
      <w:pPr>
        <w:spacing w:line="360" w:lineRule="auto"/>
        <w:jc w:val="center"/>
        <w:rPr>
          <w:rFonts w:ascii="Arial" w:hAnsi="Arial" w:cs="Arial"/>
          <w:b/>
        </w:rPr>
      </w:pPr>
      <w:r w:rsidRPr="005728B4">
        <w:rPr>
          <w:rFonts w:ascii="Arial" w:hAnsi="Arial" w:cs="Arial"/>
          <w:b/>
        </w:rPr>
        <w:t>1</w:t>
      </w:r>
      <w:r w:rsidR="00522F54" w:rsidRPr="005728B4">
        <w:rPr>
          <w:rFonts w:ascii="Arial" w:hAnsi="Arial" w:cs="Arial"/>
          <w:b/>
        </w:rPr>
        <w:t>:</w:t>
      </w:r>
      <w:r w:rsidRPr="005728B4">
        <w:rPr>
          <w:rFonts w:ascii="Arial" w:hAnsi="Arial" w:cs="Arial"/>
          <w:b/>
        </w:rPr>
        <w:t>0</w:t>
      </w:r>
      <w:r w:rsidR="00522F54" w:rsidRPr="005728B4">
        <w:rPr>
          <w:rFonts w:ascii="Arial" w:hAnsi="Arial" w:cs="Arial"/>
          <w:b/>
        </w:rPr>
        <w:t xml:space="preserve">0 </w:t>
      </w:r>
      <w:r w:rsidR="005A0E94">
        <w:rPr>
          <w:rFonts w:ascii="Arial" w:hAnsi="Arial" w:cs="Arial"/>
          <w:b/>
        </w:rPr>
        <w:t>P</w:t>
      </w:r>
      <w:r w:rsidR="005728B4" w:rsidRPr="005728B4">
        <w:rPr>
          <w:rFonts w:ascii="Arial" w:hAnsi="Arial" w:cs="Arial"/>
          <w:b/>
        </w:rPr>
        <w:t>M</w:t>
      </w:r>
      <w:r w:rsidR="00522F54" w:rsidRPr="005728B4">
        <w:rPr>
          <w:rFonts w:ascii="Arial" w:hAnsi="Arial" w:cs="Arial"/>
          <w:b/>
        </w:rPr>
        <w:t xml:space="preserve"> – </w:t>
      </w:r>
      <w:r w:rsidR="005A0E94">
        <w:rPr>
          <w:rFonts w:ascii="Arial" w:hAnsi="Arial" w:cs="Arial"/>
          <w:b/>
        </w:rPr>
        <w:t>3</w:t>
      </w:r>
      <w:r w:rsidR="00522F54" w:rsidRPr="005728B4">
        <w:rPr>
          <w:rFonts w:ascii="Arial" w:hAnsi="Arial" w:cs="Arial"/>
          <w:b/>
        </w:rPr>
        <w:t>:</w:t>
      </w:r>
      <w:r w:rsidRPr="005728B4">
        <w:rPr>
          <w:rFonts w:ascii="Arial" w:hAnsi="Arial" w:cs="Arial"/>
          <w:b/>
        </w:rPr>
        <w:t>0</w:t>
      </w:r>
      <w:r w:rsidR="00522F54" w:rsidRPr="005728B4">
        <w:rPr>
          <w:rFonts w:ascii="Arial" w:hAnsi="Arial" w:cs="Arial"/>
          <w:b/>
        </w:rPr>
        <w:t xml:space="preserve">0 </w:t>
      </w:r>
      <w:r w:rsidR="005728B4" w:rsidRPr="005728B4">
        <w:rPr>
          <w:rFonts w:ascii="Arial" w:hAnsi="Arial" w:cs="Arial"/>
          <w:b/>
        </w:rPr>
        <w:t>PM</w:t>
      </w:r>
    </w:p>
    <w:p w14:paraId="120158C4" w14:textId="77777777" w:rsidR="00522F54" w:rsidRPr="005728B4" w:rsidRDefault="00522F54" w:rsidP="006F7EF3">
      <w:pPr>
        <w:spacing w:line="360" w:lineRule="auto"/>
        <w:jc w:val="center"/>
        <w:rPr>
          <w:rFonts w:ascii="Arial" w:hAnsi="Arial" w:cs="Arial"/>
          <w:b/>
        </w:rPr>
      </w:pPr>
      <w:r w:rsidRPr="005728B4">
        <w:rPr>
          <w:rFonts w:ascii="Arial" w:hAnsi="Arial" w:cs="Arial"/>
          <w:b/>
        </w:rPr>
        <w:t xml:space="preserve">Arizona </w:t>
      </w:r>
      <w:r w:rsidR="00893D1F" w:rsidRPr="005728B4">
        <w:rPr>
          <w:rFonts w:ascii="Arial" w:hAnsi="Arial" w:cs="Arial"/>
          <w:b/>
        </w:rPr>
        <w:t>Department of Administration</w:t>
      </w:r>
    </w:p>
    <w:p w14:paraId="58B706A2" w14:textId="53F8F9A3" w:rsidR="00522F54" w:rsidRPr="005728B4" w:rsidRDefault="00893D1F" w:rsidP="006F7EF3">
      <w:pPr>
        <w:spacing w:line="360" w:lineRule="auto"/>
        <w:jc w:val="center"/>
        <w:rPr>
          <w:rFonts w:ascii="Arial" w:hAnsi="Arial" w:cs="Arial"/>
          <w:b/>
        </w:rPr>
      </w:pPr>
      <w:r w:rsidRPr="005728B4">
        <w:rPr>
          <w:rFonts w:ascii="Arial" w:hAnsi="Arial" w:cs="Arial"/>
          <w:b/>
        </w:rPr>
        <w:t>100 N. 15</w:t>
      </w:r>
      <w:r w:rsidRPr="005728B4">
        <w:rPr>
          <w:rFonts w:ascii="Arial" w:hAnsi="Arial" w:cs="Arial"/>
          <w:b/>
          <w:vertAlign w:val="superscript"/>
        </w:rPr>
        <w:t>th</w:t>
      </w:r>
      <w:r w:rsidR="00F54A52" w:rsidRPr="005728B4">
        <w:rPr>
          <w:rFonts w:ascii="Arial" w:hAnsi="Arial" w:cs="Arial"/>
          <w:b/>
        </w:rPr>
        <w:t xml:space="preserve"> Avenue, </w:t>
      </w:r>
      <w:r w:rsidR="00103F47" w:rsidRPr="005728B4">
        <w:rPr>
          <w:rFonts w:ascii="Arial" w:hAnsi="Arial" w:cs="Arial"/>
          <w:b/>
        </w:rPr>
        <w:t>Conference Room</w:t>
      </w:r>
      <w:r w:rsidR="00F54A52" w:rsidRPr="005728B4">
        <w:rPr>
          <w:rFonts w:ascii="Arial" w:hAnsi="Arial" w:cs="Arial"/>
          <w:b/>
        </w:rPr>
        <w:t xml:space="preserve"> </w:t>
      </w:r>
      <w:r w:rsidR="005C6980" w:rsidRPr="005728B4">
        <w:rPr>
          <w:rFonts w:ascii="Arial" w:hAnsi="Arial" w:cs="Arial"/>
          <w:b/>
        </w:rPr>
        <w:t>30</w:t>
      </w:r>
      <w:r w:rsidR="004120DE" w:rsidRPr="005728B4">
        <w:rPr>
          <w:rFonts w:ascii="Arial" w:hAnsi="Arial" w:cs="Arial"/>
          <w:b/>
        </w:rPr>
        <w:t>0</w:t>
      </w:r>
    </w:p>
    <w:p w14:paraId="00864DDF" w14:textId="0515784D" w:rsidR="00522F54" w:rsidRPr="005728B4" w:rsidRDefault="00522F54" w:rsidP="006F7EF3">
      <w:pPr>
        <w:tabs>
          <w:tab w:val="left" w:pos="0"/>
        </w:tabs>
        <w:spacing w:line="360" w:lineRule="auto"/>
        <w:jc w:val="center"/>
        <w:rPr>
          <w:rFonts w:ascii="Arial" w:hAnsi="Arial" w:cs="Arial"/>
          <w:b/>
        </w:rPr>
      </w:pPr>
      <w:r w:rsidRPr="005728B4">
        <w:rPr>
          <w:rFonts w:ascii="Arial" w:hAnsi="Arial" w:cs="Arial"/>
          <w:b/>
        </w:rPr>
        <w:t>Phoenix, A</w:t>
      </w:r>
      <w:r w:rsidR="005728B4" w:rsidRPr="005728B4">
        <w:rPr>
          <w:rFonts w:ascii="Arial" w:hAnsi="Arial" w:cs="Arial"/>
          <w:b/>
        </w:rPr>
        <w:t xml:space="preserve">Z </w:t>
      </w:r>
      <w:r w:rsidRPr="005728B4">
        <w:rPr>
          <w:rFonts w:ascii="Arial" w:hAnsi="Arial" w:cs="Arial"/>
          <w:b/>
        </w:rPr>
        <w:t xml:space="preserve"> 85007</w:t>
      </w:r>
    </w:p>
    <w:p w14:paraId="49E2A64A" w14:textId="77777777" w:rsidR="00522F54" w:rsidRPr="005728B4" w:rsidRDefault="00522F54" w:rsidP="006F7EF3">
      <w:pPr>
        <w:jc w:val="center"/>
        <w:rPr>
          <w:rFonts w:ascii="Arial" w:hAnsi="Arial" w:cs="Arial"/>
          <w:b/>
          <w:sz w:val="28"/>
          <w:szCs w:val="28"/>
        </w:rPr>
      </w:pPr>
    </w:p>
    <w:p w14:paraId="17124F5C" w14:textId="77777777" w:rsidR="00522F54" w:rsidRPr="005728B4" w:rsidRDefault="00522F54" w:rsidP="006F7EF3">
      <w:pPr>
        <w:jc w:val="center"/>
        <w:rPr>
          <w:rFonts w:ascii="Arial" w:hAnsi="Arial" w:cs="Arial"/>
          <w:b/>
          <w:sz w:val="28"/>
          <w:szCs w:val="28"/>
        </w:rPr>
      </w:pPr>
    </w:p>
    <w:p w14:paraId="347B342B" w14:textId="77777777" w:rsidR="00522F54" w:rsidRPr="005728B4" w:rsidRDefault="00522F54" w:rsidP="00AA02F7">
      <w:pPr>
        <w:jc w:val="both"/>
        <w:rPr>
          <w:rFonts w:ascii="Arial" w:hAnsi="Arial" w:cs="Arial"/>
          <w:b/>
          <w:szCs w:val="24"/>
          <w:u w:val="single"/>
        </w:rPr>
      </w:pPr>
      <w:r w:rsidRPr="005728B4">
        <w:rPr>
          <w:rFonts w:ascii="Arial" w:hAnsi="Arial" w:cs="Arial"/>
          <w:b/>
          <w:szCs w:val="24"/>
          <w:u w:val="single"/>
        </w:rPr>
        <w:t>Present</w:t>
      </w:r>
    </w:p>
    <w:p w14:paraId="752594E3" w14:textId="34D1DDD0" w:rsidR="004E01B2" w:rsidRPr="005728B4" w:rsidRDefault="004E01B2" w:rsidP="00FE7514">
      <w:pPr>
        <w:rPr>
          <w:rFonts w:ascii="Arial" w:hAnsi="Arial" w:cs="Arial"/>
          <w:szCs w:val="24"/>
        </w:rPr>
      </w:pPr>
      <w:r w:rsidRPr="005728B4">
        <w:rPr>
          <w:rFonts w:ascii="Arial" w:hAnsi="Arial" w:cs="Arial"/>
          <w:szCs w:val="24"/>
        </w:rPr>
        <w:t>Todd Bright (V)</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00857592" w:rsidRPr="005728B4">
        <w:rPr>
          <w:rFonts w:ascii="Arial" w:hAnsi="Arial" w:cs="Arial"/>
          <w:szCs w:val="24"/>
        </w:rPr>
        <w:t>DES</w:t>
      </w:r>
      <w:r w:rsidR="00922969" w:rsidRPr="005728B4">
        <w:rPr>
          <w:rFonts w:ascii="Arial" w:hAnsi="Arial" w:cs="Arial"/>
          <w:szCs w:val="24"/>
        </w:rPr>
        <w:t>, Agency Director</w:t>
      </w:r>
      <w:r w:rsidRPr="005728B4">
        <w:rPr>
          <w:rFonts w:ascii="Arial" w:hAnsi="Arial" w:cs="Arial"/>
          <w:szCs w:val="24"/>
        </w:rPr>
        <w:tab/>
      </w:r>
      <w:r w:rsidRPr="005728B4">
        <w:rPr>
          <w:rFonts w:ascii="Arial" w:hAnsi="Arial" w:cs="Arial"/>
          <w:szCs w:val="24"/>
        </w:rPr>
        <w:tab/>
      </w:r>
    </w:p>
    <w:p w14:paraId="1890B6CD" w14:textId="14FA7E3B" w:rsidR="00522F54" w:rsidRPr="005728B4" w:rsidRDefault="00893D1F" w:rsidP="00FE7514">
      <w:pPr>
        <w:rPr>
          <w:rFonts w:ascii="Arial" w:hAnsi="Arial" w:cs="Arial"/>
          <w:szCs w:val="24"/>
        </w:rPr>
      </w:pPr>
      <w:r w:rsidRPr="005728B4">
        <w:rPr>
          <w:rFonts w:ascii="Arial" w:hAnsi="Arial" w:cs="Arial"/>
          <w:szCs w:val="24"/>
        </w:rPr>
        <w:t>David Byers</w:t>
      </w:r>
      <w:r w:rsidR="00ED2F7B" w:rsidRPr="005728B4">
        <w:rPr>
          <w:rFonts w:ascii="Arial" w:hAnsi="Arial" w:cs="Arial"/>
          <w:szCs w:val="24"/>
        </w:rPr>
        <w:t xml:space="preserve"> (V)</w:t>
      </w:r>
      <w:r w:rsidRPr="005728B4">
        <w:rPr>
          <w:rFonts w:ascii="Arial" w:hAnsi="Arial" w:cs="Arial"/>
          <w:szCs w:val="24"/>
        </w:rPr>
        <w:tab/>
      </w:r>
      <w:r w:rsidR="00E304DF" w:rsidRPr="005728B4">
        <w:rPr>
          <w:rFonts w:ascii="Arial" w:hAnsi="Arial" w:cs="Arial"/>
          <w:szCs w:val="24"/>
        </w:rPr>
        <w:tab/>
      </w:r>
      <w:r w:rsidR="00E304DF" w:rsidRPr="005728B4">
        <w:rPr>
          <w:rFonts w:ascii="Arial" w:hAnsi="Arial" w:cs="Arial"/>
          <w:szCs w:val="24"/>
        </w:rPr>
        <w:tab/>
      </w:r>
      <w:r w:rsidR="00E304DF" w:rsidRPr="005728B4">
        <w:rPr>
          <w:rFonts w:ascii="Arial" w:hAnsi="Arial" w:cs="Arial"/>
          <w:szCs w:val="24"/>
        </w:rPr>
        <w:tab/>
      </w:r>
      <w:r w:rsidRPr="005728B4">
        <w:rPr>
          <w:rFonts w:ascii="Arial" w:hAnsi="Arial" w:cs="Arial"/>
          <w:szCs w:val="24"/>
        </w:rPr>
        <w:t>Supreme Court</w:t>
      </w:r>
      <w:r w:rsidR="00045ED7" w:rsidRPr="005728B4">
        <w:rPr>
          <w:rFonts w:ascii="Arial" w:hAnsi="Arial" w:cs="Arial"/>
          <w:szCs w:val="24"/>
        </w:rPr>
        <w:t xml:space="preserve"> </w:t>
      </w:r>
      <w:r w:rsidR="002A5258" w:rsidRPr="005728B4">
        <w:rPr>
          <w:rFonts w:ascii="Arial" w:hAnsi="Arial" w:cs="Arial"/>
          <w:szCs w:val="24"/>
        </w:rPr>
        <w:t>(St</w:t>
      </w:r>
      <w:r w:rsidR="00983ED2" w:rsidRPr="005728B4">
        <w:rPr>
          <w:rFonts w:ascii="Arial" w:hAnsi="Arial" w:cs="Arial"/>
          <w:szCs w:val="24"/>
        </w:rPr>
        <w:t>ewa</w:t>
      </w:r>
      <w:r w:rsidR="002A5258" w:rsidRPr="005728B4">
        <w:rPr>
          <w:rFonts w:ascii="Arial" w:hAnsi="Arial" w:cs="Arial"/>
          <w:szCs w:val="24"/>
        </w:rPr>
        <w:t>rt Bruner in attendance)</w:t>
      </w:r>
    </w:p>
    <w:p w14:paraId="1266497A" w14:textId="307DA27C" w:rsidR="00A3393B" w:rsidRPr="005728B4" w:rsidRDefault="00A3393B" w:rsidP="00A3393B">
      <w:pPr>
        <w:ind w:left="4320" w:hanging="4320"/>
        <w:rPr>
          <w:rFonts w:ascii="Arial" w:hAnsi="Arial" w:cs="Arial"/>
          <w:szCs w:val="24"/>
        </w:rPr>
      </w:pPr>
      <w:r w:rsidRPr="005728B4">
        <w:rPr>
          <w:rFonts w:ascii="Arial" w:hAnsi="Arial" w:cs="Arial"/>
          <w:szCs w:val="24"/>
        </w:rPr>
        <w:t>Eddie Cook (V)</w:t>
      </w:r>
      <w:r w:rsidRPr="005728B4">
        <w:rPr>
          <w:rFonts w:ascii="Arial" w:hAnsi="Arial" w:cs="Arial"/>
          <w:szCs w:val="24"/>
        </w:rPr>
        <w:tab/>
        <w:t xml:space="preserve">Private </w:t>
      </w:r>
      <w:r w:rsidR="00922969" w:rsidRPr="005728B4">
        <w:rPr>
          <w:rFonts w:ascii="Arial" w:hAnsi="Arial" w:cs="Arial"/>
          <w:szCs w:val="24"/>
        </w:rPr>
        <w:t>Sector</w:t>
      </w:r>
    </w:p>
    <w:p w14:paraId="19BDA3B3" w14:textId="1203D2EC" w:rsidR="004E01B2" w:rsidRPr="005728B4" w:rsidRDefault="00A3393B" w:rsidP="00356512">
      <w:pPr>
        <w:rPr>
          <w:rFonts w:ascii="Arial" w:hAnsi="Arial" w:cs="Arial"/>
          <w:szCs w:val="24"/>
        </w:rPr>
      </w:pPr>
      <w:r w:rsidRPr="005728B4">
        <w:rPr>
          <w:rFonts w:ascii="Arial" w:hAnsi="Arial" w:cs="Arial"/>
          <w:szCs w:val="24"/>
        </w:rPr>
        <w:t>Gilbert Orrantia (V)</w:t>
      </w:r>
      <w:r w:rsidRPr="005728B4">
        <w:rPr>
          <w:rFonts w:ascii="Arial" w:hAnsi="Arial" w:cs="Arial"/>
          <w:szCs w:val="24"/>
        </w:rPr>
        <w:tab/>
      </w:r>
      <w:r w:rsidR="009A2A8D" w:rsidRPr="005728B4">
        <w:rPr>
          <w:rFonts w:ascii="Arial" w:hAnsi="Arial" w:cs="Arial"/>
          <w:szCs w:val="24"/>
        </w:rPr>
        <w:tab/>
      </w:r>
      <w:r w:rsidR="009A2A8D" w:rsidRPr="005728B4">
        <w:rPr>
          <w:rFonts w:ascii="Arial" w:hAnsi="Arial" w:cs="Arial"/>
          <w:szCs w:val="24"/>
        </w:rPr>
        <w:tab/>
      </w:r>
      <w:r w:rsidR="009A2A8D" w:rsidRPr="005728B4">
        <w:rPr>
          <w:rFonts w:ascii="Arial" w:hAnsi="Arial" w:cs="Arial"/>
          <w:szCs w:val="24"/>
        </w:rPr>
        <w:tab/>
      </w:r>
      <w:r w:rsidRPr="005728B4">
        <w:rPr>
          <w:rFonts w:ascii="Arial" w:hAnsi="Arial" w:cs="Arial"/>
          <w:szCs w:val="24"/>
        </w:rPr>
        <w:t>Homeland Security</w:t>
      </w:r>
      <w:r w:rsidR="00922969" w:rsidRPr="005728B4">
        <w:rPr>
          <w:rFonts w:ascii="Arial" w:hAnsi="Arial" w:cs="Arial"/>
          <w:szCs w:val="24"/>
        </w:rPr>
        <w:t>, Agency Director</w:t>
      </w:r>
      <w:r w:rsidRPr="005728B4" w:rsidDel="00983ED2">
        <w:rPr>
          <w:rFonts w:ascii="Arial" w:hAnsi="Arial" w:cs="Arial"/>
          <w:szCs w:val="24"/>
        </w:rPr>
        <w:t xml:space="preserve"> </w:t>
      </w:r>
    </w:p>
    <w:p w14:paraId="3268F048" w14:textId="3A2D98D2" w:rsidR="005D1D1D" w:rsidRPr="005728B4" w:rsidRDefault="005D1D1D">
      <w:pPr>
        <w:ind w:left="4320" w:hanging="4320"/>
        <w:rPr>
          <w:rFonts w:ascii="Arial" w:hAnsi="Arial" w:cs="Arial"/>
          <w:szCs w:val="24"/>
        </w:rPr>
      </w:pPr>
      <w:r w:rsidRPr="005728B4">
        <w:rPr>
          <w:rFonts w:ascii="Arial" w:hAnsi="Arial" w:cs="Arial"/>
          <w:szCs w:val="24"/>
        </w:rPr>
        <w:t xml:space="preserve">Michael </w:t>
      </w:r>
      <w:proofErr w:type="spellStart"/>
      <w:r w:rsidRPr="005728B4">
        <w:rPr>
          <w:rFonts w:ascii="Arial" w:hAnsi="Arial" w:cs="Arial"/>
          <w:szCs w:val="24"/>
        </w:rPr>
        <w:t>Dob</w:t>
      </w:r>
      <w:proofErr w:type="spellEnd"/>
      <w:r w:rsidRPr="005728B4">
        <w:rPr>
          <w:rFonts w:ascii="Arial" w:hAnsi="Arial" w:cs="Arial"/>
          <w:szCs w:val="24"/>
        </w:rPr>
        <w:t xml:space="preserve"> (V)</w:t>
      </w:r>
      <w:r w:rsidRPr="005728B4">
        <w:rPr>
          <w:rFonts w:ascii="Arial" w:hAnsi="Arial" w:cs="Arial"/>
          <w:szCs w:val="24"/>
        </w:rPr>
        <w:tab/>
      </w:r>
      <w:r w:rsidR="00F636B3" w:rsidRPr="005728B4">
        <w:rPr>
          <w:rFonts w:ascii="Arial" w:hAnsi="Arial" w:cs="Arial"/>
          <w:szCs w:val="24"/>
        </w:rPr>
        <w:t xml:space="preserve">Private </w:t>
      </w:r>
      <w:r w:rsidR="00922969" w:rsidRPr="005728B4">
        <w:rPr>
          <w:rFonts w:ascii="Arial" w:hAnsi="Arial" w:cs="Arial"/>
          <w:szCs w:val="24"/>
        </w:rPr>
        <w:t>Sector</w:t>
      </w:r>
    </w:p>
    <w:p w14:paraId="6608A9FD" w14:textId="5505F081" w:rsidR="00CE1706" w:rsidRPr="005728B4" w:rsidRDefault="00922969" w:rsidP="00356F92">
      <w:pPr>
        <w:ind w:left="4320" w:hanging="4320"/>
        <w:rPr>
          <w:rFonts w:ascii="Arial" w:hAnsi="Arial" w:cs="Arial"/>
          <w:szCs w:val="24"/>
        </w:rPr>
      </w:pPr>
      <w:r w:rsidRPr="005728B4">
        <w:rPr>
          <w:rFonts w:ascii="Arial" w:hAnsi="Arial" w:cs="Arial"/>
          <w:szCs w:val="24"/>
        </w:rPr>
        <w:t>Morgan Reed (V)</w:t>
      </w:r>
      <w:r w:rsidRPr="005728B4">
        <w:rPr>
          <w:rFonts w:ascii="Arial" w:hAnsi="Arial" w:cs="Arial"/>
          <w:szCs w:val="24"/>
        </w:rPr>
        <w:tab/>
        <w:t xml:space="preserve">ASET, State </w:t>
      </w:r>
      <w:r w:rsidR="002A5258" w:rsidRPr="005728B4">
        <w:rPr>
          <w:rFonts w:ascii="Arial" w:hAnsi="Arial" w:cs="Arial"/>
          <w:szCs w:val="24"/>
        </w:rPr>
        <w:t>CIO</w:t>
      </w:r>
    </w:p>
    <w:p w14:paraId="54543158" w14:textId="6195A021" w:rsidR="00E304DF" w:rsidRPr="005728B4" w:rsidRDefault="00E304DF" w:rsidP="00E304DF">
      <w:pPr>
        <w:jc w:val="both"/>
        <w:rPr>
          <w:rFonts w:ascii="Arial" w:hAnsi="Arial" w:cs="Arial"/>
          <w:szCs w:val="24"/>
        </w:rPr>
      </w:pPr>
      <w:r w:rsidRPr="005728B4">
        <w:rPr>
          <w:rFonts w:ascii="Arial" w:hAnsi="Arial" w:cs="Arial"/>
          <w:szCs w:val="24"/>
        </w:rPr>
        <w:t>JR Sloan</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00857592" w:rsidRPr="005728B4">
        <w:rPr>
          <w:rFonts w:ascii="Arial" w:hAnsi="Arial" w:cs="Arial"/>
          <w:szCs w:val="24"/>
        </w:rPr>
        <w:t>ASET, C</w:t>
      </w:r>
      <w:r w:rsidR="00922969" w:rsidRPr="005728B4">
        <w:rPr>
          <w:rFonts w:ascii="Arial" w:hAnsi="Arial" w:cs="Arial"/>
          <w:szCs w:val="24"/>
        </w:rPr>
        <w:t>hairman of the ITAC Committee</w:t>
      </w:r>
    </w:p>
    <w:p w14:paraId="5E9C3B71" w14:textId="2AC34C24" w:rsidR="0023211F" w:rsidRPr="005728B4" w:rsidRDefault="00922969" w:rsidP="00893D1F">
      <w:pPr>
        <w:jc w:val="both"/>
        <w:rPr>
          <w:rFonts w:ascii="Arial" w:hAnsi="Arial" w:cs="Arial"/>
          <w:szCs w:val="24"/>
        </w:rPr>
      </w:pPr>
      <w:r w:rsidRPr="005728B4">
        <w:rPr>
          <w:rFonts w:ascii="Arial" w:hAnsi="Arial" w:cs="Arial"/>
          <w:szCs w:val="24"/>
        </w:rPr>
        <w:t xml:space="preserve">Richard </w:t>
      </w:r>
      <w:proofErr w:type="spellStart"/>
      <w:r w:rsidRPr="005728B4">
        <w:rPr>
          <w:rFonts w:ascii="Arial" w:hAnsi="Arial" w:cs="Arial"/>
          <w:szCs w:val="24"/>
        </w:rPr>
        <w:t>Stavneak</w:t>
      </w:r>
      <w:proofErr w:type="spellEnd"/>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t xml:space="preserve">JLBC – </w:t>
      </w:r>
      <w:r w:rsidR="00A3393B" w:rsidRPr="005728B4">
        <w:rPr>
          <w:rFonts w:ascii="Arial" w:hAnsi="Arial" w:cs="Arial"/>
          <w:szCs w:val="24"/>
        </w:rPr>
        <w:t>(</w:t>
      </w:r>
      <w:r w:rsidR="00A77A47">
        <w:rPr>
          <w:rFonts w:ascii="Arial" w:hAnsi="Arial" w:cs="Arial"/>
          <w:szCs w:val="24"/>
        </w:rPr>
        <w:t>Ben Beutler</w:t>
      </w:r>
      <w:bookmarkStart w:id="0" w:name="_GoBack"/>
      <w:bookmarkEnd w:id="0"/>
      <w:r w:rsidR="004120DE" w:rsidRPr="005728B4">
        <w:rPr>
          <w:rFonts w:ascii="Arial" w:hAnsi="Arial" w:cs="Arial"/>
          <w:szCs w:val="24"/>
        </w:rPr>
        <w:t xml:space="preserve"> in attendance</w:t>
      </w:r>
      <w:r w:rsidR="00A3393B" w:rsidRPr="005728B4">
        <w:rPr>
          <w:rFonts w:ascii="Arial" w:hAnsi="Arial" w:cs="Arial"/>
          <w:szCs w:val="24"/>
        </w:rPr>
        <w:t>)</w:t>
      </w:r>
    </w:p>
    <w:p w14:paraId="1EEE3D94" w14:textId="58E68AFE" w:rsidR="00983ED2" w:rsidRPr="005728B4" w:rsidRDefault="009A2A8D" w:rsidP="00983ED2">
      <w:pPr>
        <w:jc w:val="both"/>
        <w:rPr>
          <w:rFonts w:ascii="Arial" w:hAnsi="Arial" w:cs="Arial"/>
          <w:szCs w:val="24"/>
        </w:rPr>
      </w:pPr>
      <w:r w:rsidRPr="005728B4">
        <w:rPr>
          <w:rFonts w:ascii="Arial" w:hAnsi="Arial" w:cs="Arial"/>
          <w:szCs w:val="24"/>
        </w:rPr>
        <w:t>Gordon</w:t>
      </w:r>
      <w:r w:rsidR="00983ED2" w:rsidRPr="005728B4">
        <w:rPr>
          <w:rFonts w:ascii="Arial" w:hAnsi="Arial" w:cs="Arial"/>
          <w:szCs w:val="24"/>
        </w:rPr>
        <w:t xml:space="preserve"> </w:t>
      </w:r>
      <w:proofErr w:type="spellStart"/>
      <w:r w:rsidR="00983ED2" w:rsidRPr="005728B4">
        <w:rPr>
          <w:rFonts w:ascii="Arial" w:hAnsi="Arial" w:cs="Arial"/>
          <w:szCs w:val="24"/>
        </w:rPr>
        <w:t>Wishon</w:t>
      </w:r>
      <w:proofErr w:type="spellEnd"/>
      <w:r w:rsidR="00983ED2" w:rsidRPr="005728B4">
        <w:rPr>
          <w:rFonts w:ascii="Arial" w:hAnsi="Arial" w:cs="Arial"/>
          <w:szCs w:val="24"/>
        </w:rPr>
        <w:tab/>
      </w:r>
      <w:r w:rsidR="00983ED2" w:rsidRPr="005728B4">
        <w:rPr>
          <w:rFonts w:ascii="Arial" w:hAnsi="Arial" w:cs="Arial"/>
          <w:szCs w:val="24"/>
        </w:rPr>
        <w:tab/>
      </w:r>
      <w:r w:rsidR="00983ED2" w:rsidRPr="005728B4">
        <w:rPr>
          <w:rFonts w:ascii="Arial" w:hAnsi="Arial" w:cs="Arial"/>
          <w:szCs w:val="24"/>
        </w:rPr>
        <w:tab/>
      </w:r>
      <w:r w:rsidR="00983ED2" w:rsidRPr="005728B4">
        <w:rPr>
          <w:rFonts w:ascii="Arial" w:hAnsi="Arial" w:cs="Arial"/>
          <w:szCs w:val="24"/>
        </w:rPr>
        <w:tab/>
        <w:t>ASU</w:t>
      </w:r>
      <w:r w:rsidR="00356512">
        <w:rPr>
          <w:rFonts w:ascii="Arial" w:hAnsi="Arial" w:cs="Arial"/>
          <w:szCs w:val="24"/>
        </w:rPr>
        <w:t xml:space="preserve"> – Teleconference </w:t>
      </w:r>
    </w:p>
    <w:p w14:paraId="4DEBEEA0" w14:textId="7557E2A4" w:rsidR="00CC1813" w:rsidRDefault="00356512" w:rsidP="00900404">
      <w:pPr>
        <w:rPr>
          <w:rFonts w:ascii="Arial" w:hAnsi="Arial" w:cs="Arial"/>
          <w:szCs w:val="24"/>
        </w:rPr>
      </w:pPr>
      <w:r w:rsidRPr="005728B4">
        <w:rPr>
          <w:rFonts w:ascii="Arial" w:hAnsi="Arial" w:cs="Arial"/>
          <w:szCs w:val="24"/>
        </w:rPr>
        <w:t>David L. Stevens (V)</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t>Local Government</w:t>
      </w:r>
    </w:p>
    <w:p w14:paraId="479EA52A" w14:textId="77777777" w:rsidR="00356512" w:rsidRPr="005728B4" w:rsidRDefault="00356512" w:rsidP="00900404">
      <w:pPr>
        <w:rPr>
          <w:rFonts w:ascii="Arial" w:hAnsi="Arial" w:cs="Arial"/>
          <w:b/>
        </w:rPr>
      </w:pPr>
    </w:p>
    <w:p w14:paraId="7E20154A" w14:textId="64A81D41" w:rsidR="00736982" w:rsidRPr="005728B4" w:rsidRDefault="00736982" w:rsidP="00900404">
      <w:pPr>
        <w:rPr>
          <w:rFonts w:ascii="Arial" w:hAnsi="Arial" w:cs="Arial"/>
          <w:b/>
          <w:u w:val="single"/>
        </w:rPr>
      </w:pPr>
      <w:r w:rsidRPr="005728B4">
        <w:rPr>
          <w:rFonts w:ascii="Arial" w:hAnsi="Arial" w:cs="Arial"/>
          <w:b/>
          <w:u w:val="single"/>
        </w:rPr>
        <w:t>Absent</w:t>
      </w:r>
    </w:p>
    <w:p w14:paraId="6F2E44CB" w14:textId="6EB39A68" w:rsidR="00CC1813" w:rsidRPr="005728B4" w:rsidRDefault="00736982" w:rsidP="00900404">
      <w:pPr>
        <w:rPr>
          <w:rFonts w:ascii="Arial" w:hAnsi="Arial" w:cs="Arial"/>
          <w:szCs w:val="24"/>
        </w:rPr>
      </w:pPr>
      <w:r w:rsidRPr="005728B4">
        <w:rPr>
          <w:rFonts w:ascii="Arial" w:hAnsi="Arial" w:cs="Arial"/>
          <w:szCs w:val="24"/>
        </w:rPr>
        <w:t>Daniel Mazzola (V)</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t xml:space="preserve">Private </w:t>
      </w:r>
      <w:r w:rsidR="00922969" w:rsidRPr="005728B4">
        <w:rPr>
          <w:rFonts w:ascii="Arial" w:hAnsi="Arial" w:cs="Arial"/>
          <w:szCs w:val="24"/>
        </w:rPr>
        <w:t>Sector</w:t>
      </w:r>
    </w:p>
    <w:p w14:paraId="4A590CD9" w14:textId="77777777" w:rsidR="00FC4AFC" w:rsidRPr="005728B4" w:rsidRDefault="00FC4AFC" w:rsidP="00FC4AFC">
      <w:pPr>
        <w:rPr>
          <w:rFonts w:ascii="Arial" w:hAnsi="Arial" w:cs="Arial"/>
          <w:szCs w:val="24"/>
        </w:rPr>
      </w:pPr>
      <w:r w:rsidRPr="005728B4">
        <w:rPr>
          <w:rFonts w:ascii="Arial" w:hAnsi="Arial" w:cs="Arial"/>
          <w:szCs w:val="24"/>
        </w:rPr>
        <w:t>Representative David Stevens</w:t>
      </w:r>
      <w:r w:rsidRPr="005728B4">
        <w:rPr>
          <w:rFonts w:ascii="Arial" w:hAnsi="Arial" w:cs="Arial"/>
          <w:szCs w:val="24"/>
        </w:rPr>
        <w:tab/>
      </w:r>
      <w:r w:rsidRPr="005728B4">
        <w:rPr>
          <w:rFonts w:ascii="Arial" w:hAnsi="Arial" w:cs="Arial"/>
          <w:szCs w:val="24"/>
        </w:rPr>
        <w:tab/>
        <w:t>House of Representatives</w:t>
      </w:r>
    </w:p>
    <w:p w14:paraId="47420224" w14:textId="390AD8DE" w:rsidR="00FC4AFC" w:rsidRPr="005728B4" w:rsidRDefault="00356512" w:rsidP="00736982">
      <w:pPr>
        <w:jc w:val="both"/>
        <w:rPr>
          <w:rFonts w:ascii="Arial" w:hAnsi="Arial" w:cs="Arial"/>
          <w:szCs w:val="24"/>
        </w:rPr>
      </w:pPr>
      <w:r w:rsidRPr="005728B4">
        <w:rPr>
          <w:rFonts w:ascii="Arial" w:hAnsi="Arial" w:cs="Arial"/>
          <w:szCs w:val="24"/>
        </w:rPr>
        <w:t>Peter Graves (V)</w:t>
      </w:r>
      <w:r w:rsidRPr="005728B4">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728B4">
        <w:rPr>
          <w:rFonts w:ascii="Arial" w:hAnsi="Arial" w:cs="Arial"/>
          <w:szCs w:val="24"/>
        </w:rPr>
        <w:t>Private Sector</w:t>
      </w:r>
    </w:p>
    <w:p w14:paraId="4B5B02E8" w14:textId="77777777" w:rsidR="00356512" w:rsidRPr="005728B4" w:rsidRDefault="00356512" w:rsidP="00356512">
      <w:pPr>
        <w:rPr>
          <w:rFonts w:ascii="Arial" w:hAnsi="Arial" w:cs="Arial"/>
          <w:szCs w:val="24"/>
        </w:rPr>
      </w:pPr>
      <w:r w:rsidRPr="005728B4">
        <w:rPr>
          <w:rFonts w:ascii="Arial" w:hAnsi="Arial" w:cs="Arial"/>
          <w:szCs w:val="24"/>
        </w:rPr>
        <w:t xml:space="preserve">Gilbert </w:t>
      </w:r>
      <w:proofErr w:type="spellStart"/>
      <w:r w:rsidRPr="005728B4">
        <w:rPr>
          <w:rFonts w:ascii="Arial" w:hAnsi="Arial" w:cs="Arial"/>
          <w:szCs w:val="24"/>
        </w:rPr>
        <w:t>Orrantia</w:t>
      </w:r>
      <w:proofErr w:type="spellEnd"/>
      <w:r w:rsidRPr="005728B4">
        <w:rPr>
          <w:rFonts w:ascii="Arial" w:hAnsi="Arial" w:cs="Arial"/>
          <w:szCs w:val="24"/>
        </w:rPr>
        <w:t xml:space="preserve"> (V)</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r>
      <w:r w:rsidRPr="005728B4">
        <w:rPr>
          <w:rFonts w:ascii="Arial" w:hAnsi="Arial" w:cs="Arial"/>
          <w:szCs w:val="24"/>
        </w:rPr>
        <w:tab/>
        <w:t>Homeland Security, Agency Director</w:t>
      </w:r>
      <w:r w:rsidRPr="005728B4" w:rsidDel="00983ED2">
        <w:rPr>
          <w:rFonts w:ascii="Arial" w:hAnsi="Arial" w:cs="Arial"/>
          <w:szCs w:val="24"/>
        </w:rPr>
        <w:t xml:space="preserve"> </w:t>
      </w:r>
    </w:p>
    <w:p w14:paraId="59385CFD" w14:textId="77777777" w:rsidR="00356512" w:rsidRPr="005728B4" w:rsidRDefault="00356512" w:rsidP="00356512">
      <w:pPr>
        <w:jc w:val="both"/>
        <w:rPr>
          <w:rFonts w:ascii="Arial" w:hAnsi="Arial" w:cs="Arial"/>
          <w:szCs w:val="24"/>
        </w:rPr>
      </w:pPr>
      <w:r w:rsidRPr="005728B4">
        <w:rPr>
          <w:rFonts w:ascii="Arial" w:hAnsi="Arial" w:cs="Arial"/>
          <w:szCs w:val="24"/>
        </w:rPr>
        <w:t>Senator Don Shooter</w:t>
      </w:r>
      <w:r w:rsidRPr="005728B4">
        <w:rPr>
          <w:rFonts w:ascii="Arial" w:hAnsi="Arial" w:cs="Arial"/>
          <w:szCs w:val="24"/>
        </w:rPr>
        <w:tab/>
      </w:r>
      <w:r w:rsidRPr="005728B4">
        <w:rPr>
          <w:rFonts w:ascii="Arial" w:hAnsi="Arial" w:cs="Arial"/>
          <w:szCs w:val="24"/>
        </w:rPr>
        <w:tab/>
      </w:r>
      <w:r w:rsidRPr="005728B4">
        <w:rPr>
          <w:rFonts w:ascii="Arial" w:hAnsi="Arial" w:cs="Arial"/>
          <w:szCs w:val="24"/>
        </w:rPr>
        <w:tab/>
        <w:t xml:space="preserve">State Senate </w:t>
      </w:r>
    </w:p>
    <w:p w14:paraId="0F272BB5" w14:textId="77777777" w:rsidR="00736982" w:rsidRPr="005728B4" w:rsidRDefault="00736982" w:rsidP="00900404">
      <w:pPr>
        <w:rPr>
          <w:rFonts w:ascii="Arial" w:hAnsi="Arial" w:cs="Arial"/>
          <w:b/>
        </w:rPr>
      </w:pPr>
    </w:p>
    <w:p w14:paraId="18F627D8" w14:textId="77777777" w:rsidR="00736982" w:rsidRPr="005728B4" w:rsidRDefault="00736982" w:rsidP="00900404">
      <w:pPr>
        <w:rPr>
          <w:rFonts w:ascii="Arial" w:hAnsi="Arial" w:cs="Arial"/>
          <w:b/>
        </w:rPr>
      </w:pPr>
    </w:p>
    <w:p w14:paraId="237CF22F" w14:textId="5ED78BBF" w:rsidR="005728B4" w:rsidRPr="005728B4" w:rsidRDefault="00522F54" w:rsidP="00900404">
      <w:pPr>
        <w:rPr>
          <w:rFonts w:ascii="Arial" w:hAnsi="Arial" w:cs="Arial"/>
        </w:rPr>
      </w:pPr>
      <w:r w:rsidRPr="005728B4">
        <w:rPr>
          <w:rFonts w:ascii="Arial" w:hAnsi="Arial" w:cs="Arial"/>
          <w:b/>
        </w:rPr>
        <w:t xml:space="preserve">Call to Order </w:t>
      </w:r>
      <w:r w:rsidR="005D1D1D" w:rsidRPr="005728B4">
        <w:rPr>
          <w:rFonts w:ascii="Arial" w:hAnsi="Arial" w:cs="Arial"/>
        </w:rPr>
        <w:t>at</w:t>
      </w:r>
      <w:r w:rsidR="0070511C" w:rsidRPr="005728B4">
        <w:rPr>
          <w:rFonts w:ascii="Arial" w:hAnsi="Arial" w:cs="Arial"/>
        </w:rPr>
        <w:t xml:space="preserve"> </w:t>
      </w:r>
      <w:r w:rsidR="00845B8B">
        <w:rPr>
          <w:rFonts w:ascii="Arial" w:hAnsi="Arial" w:cs="Arial"/>
        </w:rPr>
        <w:t>1:04 P</w:t>
      </w:r>
      <w:r w:rsidR="005D1D1D" w:rsidRPr="005728B4">
        <w:rPr>
          <w:rFonts w:ascii="Arial" w:hAnsi="Arial" w:cs="Arial"/>
        </w:rPr>
        <w:t xml:space="preserve">M </w:t>
      </w:r>
      <w:r w:rsidR="00834746">
        <w:rPr>
          <w:rFonts w:ascii="Arial" w:hAnsi="Arial" w:cs="Arial"/>
        </w:rPr>
        <w:t>by Chairman,</w:t>
      </w:r>
      <w:r w:rsidRPr="005728B4">
        <w:rPr>
          <w:rFonts w:ascii="Arial" w:hAnsi="Arial" w:cs="Arial"/>
        </w:rPr>
        <w:t xml:space="preserve"> </w:t>
      </w:r>
      <w:r w:rsidR="00154DA5" w:rsidRPr="005728B4">
        <w:rPr>
          <w:rFonts w:ascii="Arial" w:hAnsi="Arial" w:cs="Arial"/>
        </w:rPr>
        <w:t>JR Sloan</w:t>
      </w:r>
      <w:r w:rsidR="00D30020" w:rsidRPr="005728B4">
        <w:rPr>
          <w:rFonts w:ascii="Arial" w:hAnsi="Arial" w:cs="Arial"/>
        </w:rPr>
        <w:t>.</w:t>
      </w:r>
    </w:p>
    <w:p w14:paraId="1716706E" w14:textId="77777777" w:rsidR="00522F54" w:rsidRPr="005728B4" w:rsidRDefault="00522F54" w:rsidP="00900404">
      <w:pPr>
        <w:ind w:left="90"/>
        <w:rPr>
          <w:rFonts w:ascii="Arial" w:hAnsi="Arial" w:cs="Arial"/>
          <w:sz w:val="20"/>
        </w:rPr>
      </w:pPr>
    </w:p>
    <w:p w14:paraId="52E3E74E" w14:textId="77777777" w:rsidR="00522F54" w:rsidRPr="005728B4" w:rsidRDefault="00522F54" w:rsidP="00900404">
      <w:pPr>
        <w:rPr>
          <w:rFonts w:ascii="Arial" w:hAnsi="Arial" w:cs="Arial"/>
          <w:b/>
        </w:rPr>
      </w:pPr>
      <w:r w:rsidRPr="005728B4">
        <w:rPr>
          <w:rFonts w:ascii="Arial" w:hAnsi="Arial" w:cs="Arial"/>
          <w:b/>
        </w:rPr>
        <w:t>Director’s Report</w:t>
      </w:r>
    </w:p>
    <w:p w14:paraId="7BF52369" w14:textId="5B36534F" w:rsidR="005728B4" w:rsidRPr="005728B4" w:rsidRDefault="005D1D1D" w:rsidP="0070511C">
      <w:pPr>
        <w:rPr>
          <w:rFonts w:ascii="Arial" w:hAnsi="Arial" w:cs="Arial"/>
        </w:rPr>
      </w:pPr>
      <w:r w:rsidRPr="005728B4">
        <w:rPr>
          <w:rFonts w:ascii="Arial" w:hAnsi="Arial" w:cs="Arial"/>
        </w:rPr>
        <w:t>No additional items at this time.</w:t>
      </w:r>
    </w:p>
    <w:p w14:paraId="3ECCFE14" w14:textId="5070782A" w:rsidR="00E35866" w:rsidRPr="005728B4" w:rsidRDefault="00E35866" w:rsidP="005D1D1D">
      <w:pPr>
        <w:rPr>
          <w:rFonts w:ascii="Arial" w:hAnsi="Arial" w:cs="Arial"/>
          <w:b/>
        </w:rPr>
      </w:pPr>
    </w:p>
    <w:p w14:paraId="05BEC737" w14:textId="7BE59256" w:rsidR="00300B53" w:rsidRPr="005728B4" w:rsidRDefault="00300B53" w:rsidP="005D1D1D">
      <w:pPr>
        <w:rPr>
          <w:rFonts w:ascii="Arial" w:hAnsi="Arial" w:cs="Arial"/>
          <w:b/>
        </w:rPr>
      </w:pPr>
      <w:r w:rsidRPr="005728B4">
        <w:rPr>
          <w:rFonts w:ascii="Arial" w:hAnsi="Arial" w:cs="Arial"/>
          <w:b/>
        </w:rPr>
        <w:t>Exhibit 1</w:t>
      </w:r>
    </w:p>
    <w:p w14:paraId="727980DE" w14:textId="4E5040C5" w:rsidR="00522F54" w:rsidRPr="005728B4" w:rsidRDefault="00E35866" w:rsidP="00900404">
      <w:pPr>
        <w:rPr>
          <w:rFonts w:ascii="Arial" w:hAnsi="Arial" w:cs="Arial"/>
          <w:b/>
        </w:rPr>
      </w:pPr>
      <w:r w:rsidRPr="005728B4">
        <w:rPr>
          <w:rFonts w:ascii="Arial" w:hAnsi="Arial" w:cs="Arial"/>
          <w:b/>
        </w:rPr>
        <w:t xml:space="preserve">Approval </w:t>
      </w:r>
      <w:r w:rsidR="0070511C" w:rsidRPr="005728B4">
        <w:rPr>
          <w:rFonts w:ascii="Arial" w:hAnsi="Arial" w:cs="Arial"/>
          <w:b/>
        </w:rPr>
        <w:t xml:space="preserve">of </w:t>
      </w:r>
      <w:r w:rsidR="00356512">
        <w:rPr>
          <w:rFonts w:ascii="Arial" w:hAnsi="Arial" w:cs="Arial"/>
          <w:b/>
        </w:rPr>
        <w:t>June 15</w:t>
      </w:r>
      <w:r w:rsidR="005D1D1D" w:rsidRPr="005728B4">
        <w:rPr>
          <w:rFonts w:ascii="Arial" w:hAnsi="Arial" w:cs="Arial"/>
          <w:b/>
        </w:rPr>
        <w:t>, 2016 Meeting</w:t>
      </w:r>
      <w:r w:rsidR="00522F54" w:rsidRPr="005728B4">
        <w:rPr>
          <w:rFonts w:ascii="Arial" w:hAnsi="Arial" w:cs="Arial"/>
          <w:b/>
        </w:rPr>
        <w:t xml:space="preserve"> </w:t>
      </w:r>
    </w:p>
    <w:p w14:paraId="3A51AA67" w14:textId="2A6A6EC4" w:rsidR="00900072" w:rsidRPr="005728B4" w:rsidRDefault="00900072" w:rsidP="00900404">
      <w:pPr>
        <w:rPr>
          <w:rFonts w:ascii="Arial" w:hAnsi="Arial" w:cs="Arial"/>
        </w:rPr>
      </w:pPr>
      <w:r w:rsidRPr="005728B4">
        <w:rPr>
          <w:rFonts w:ascii="Arial" w:hAnsi="Arial" w:cs="Arial"/>
        </w:rPr>
        <w:t>Motion to approve</w:t>
      </w:r>
      <w:r w:rsidR="00EA18A8" w:rsidRPr="005728B4">
        <w:rPr>
          <w:rFonts w:ascii="Arial" w:hAnsi="Arial" w:cs="Arial"/>
        </w:rPr>
        <w:t xml:space="preserve"> by</w:t>
      </w:r>
      <w:r w:rsidR="005D1D1D" w:rsidRPr="005728B4">
        <w:rPr>
          <w:rFonts w:ascii="Arial" w:hAnsi="Arial" w:cs="Arial"/>
        </w:rPr>
        <w:t xml:space="preserve"> </w:t>
      </w:r>
      <w:r w:rsidR="00845B8B">
        <w:rPr>
          <w:rFonts w:ascii="Arial" w:hAnsi="Arial" w:cs="Arial"/>
        </w:rPr>
        <w:t>David L. Stevens</w:t>
      </w:r>
      <w:r w:rsidR="001B4907" w:rsidRPr="005728B4">
        <w:rPr>
          <w:rFonts w:ascii="Arial" w:hAnsi="Arial" w:cs="Arial"/>
        </w:rPr>
        <w:t xml:space="preserve">; second by </w:t>
      </w:r>
      <w:r w:rsidR="00845B8B">
        <w:rPr>
          <w:rFonts w:ascii="Arial" w:hAnsi="Arial" w:cs="Arial"/>
        </w:rPr>
        <w:t>Morgan Reed</w:t>
      </w:r>
      <w:r w:rsidR="006A594F" w:rsidRPr="005728B4">
        <w:rPr>
          <w:rFonts w:ascii="Arial" w:hAnsi="Arial" w:cs="Arial"/>
        </w:rPr>
        <w:t xml:space="preserve">.  Approved </w:t>
      </w:r>
      <w:r w:rsidR="00983ED2" w:rsidRPr="005728B4">
        <w:rPr>
          <w:rFonts w:ascii="Arial" w:hAnsi="Arial" w:cs="Arial"/>
        </w:rPr>
        <w:t>with edit</w:t>
      </w:r>
      <w:r w:rsidR="00706C9C" w:rsidRPr="005728B4">
        <w:rPr>
          <w:rFonts w:ascii="Arial" w:hAnsi="Arial" w:cs="Arial"/>
        </w:rPr>
        <w:t>ed</w:t>
      </w:r>
      <w:r w:rsidR="00983ED2" w:rsidRPr="005728B4">
        <w:rPr>
          <w:rFonts w:ascii="Arial" w:hAnsi="Arial" w:cs="Arial"/>
        </w:rPr>
        <w:t xml:space="preserve"> updates</w:t>
      </w:r>
      <w:r w:rsidR="005D1D1D" w:rsidRPr="005728B4">
        <w:rPr>
          <w:rFonts w:ascii="Arial" w:hAnsi="Arial" w:cs="Arial"/>
        </w:rPr>
        <w:t xml:space="preserve"> submitted by Stewart Bruner.</w:t>
      </w:r>
    </w:p>
    <w:p w14:paraId="1AB359C9" w14:textId="77777777" w:rsidR="0070511C" w:rsidRPr="005728B4" w:rsidRDefault="0070511C" w:rsidP="00900404">
      <w:pPr>
        <w:rPr>
          <w:rFonts w:ascii="Arial" w:hAnsi="Arial" w:cs="Arial"/>
        </w:rPr>
      </w:pPr>
    </w:p>
    <w:p w14:paraId="61A4DA09" w14:textId="16ECF29A" w:rsidR="005728B4" w:rsidRDefault="005728B4">
      <w:pPr>
        <w:rPr>
          <w:rFonts w:ascii="Arial" w:hAnsi="Arial" w:cs="Arial"/>
        </w:rPr>
      </w:pPr>
      <w:r>
        <w:rPr>
          <w:rFonts w:ascii="Arial" w:hAnsi="Arial" w:cs="Arial"/>
        </w:rPr>
        <w:br w:type="page"/>
      </w:r>
    </w:p>
    <w:p w14:paraId="1B23C2BB" w14:textId="77777777" w:rsidR="00D658FD" w:rsidRPr="005728B4" w:rsidRDefault="00D658FD" w:rsidP="00900404">
      <w:pPr>
        <w:rPr>
          <w:rFonts w:ascii="Arial" w:hAnsi="Arial" w:cs="Arial"/>
        </w:rPr>
      </w:pPr>
    </w:p>
    <w:p w14:paraId="45BEE325" w14:textId="77777777" w:rsidR="00845B8B" w:rsidRDefault="00845B8B" w:rsidP="00845B8B">
      <w:pPr>
        <w:rPr>
          <w:rFonts w:ascii="Arial" w:hAnsi="Arial" w:cs="Arial"/>
          <w:b/>
          <w:szCs w:val="24"/>
        </w:rPr>
      </w:pPr>
      <w:r>
        <w:rPr>
          <w:rFonts w:ascii="Arial" w:hAnsi="Arial" w:cs="Arial"/>
          <w:b/>
          <w:szCs w:val="24"/>
        </w:rPr>
        <w:t>Exhibit 2</w:t>
      </w:r>
    </w:p>
    <w:p w14:paraId="1A05E592" w14:textId="686A0140" w:rsidR="00845B8B" w:rsidRPr="00845B8B" w:rsidRDefault="00845B8B" w:rsidP="00845B8B">
      <w:pPr>
        <w:rPr>
          <w:rFonts w:ascii="Arial" w:hAnsi="Arial" w:cs="Arial"/>
          <w:b/>
          <w:szCs w:val="24"/>
        </w:rPr>
      </w:pPr>
      <w:r w:rsidRPr="00845B8B">
        <w:rPr>
          <w:rFonts w:ascii="Arial" w:hAnsi="Arial" w:cs="Arial"/>
          <w:b/>
          <w:bCs/>
          <w:szCs w:val="24"/>
        </w:rPr>
        <w:t>Arizona S</w:t>
      </w:r>
      <w:r>
        <w:rPr>
          <w:rFonts w:ascii="Arial" w:hAnsi="Arial" w:cs="Arial"/>
          <w:b/>
          <w:bCs/>
          <w:szCs w:val="24"/>
        </w:rPr>
        <w:t>tate Retirement System</w:t>
      </w:r>
    </w:p>
    <w:p w14:paraId="1A7BB235" w14:textId="77777777" w:rsidR="00845B8B" w:rsidRDefault="00845B8B" w:rsidP="00845B8B">
      <w:pPr>
        <w:rPr>
          <w:rFonts w:ascii="Arial" w:hAnsi="Arial" w:cs="Arial"/>
          <w:bCs/>
          <w:szCs w:val="24"/>
        </w:rPr>
      </w:pPr>
    </w:p>
    <w:p w14:paraId="6F44D3C0" w14:textId="16704F42" w:rsidR="00845B8B" w:rsidRPr="00845B8B" w:rsidRDefault="00845B8B" w:rsidP="00845B8B">
      <w:pPr>
        <w:rPr>
          <w:rFonts w:ascii="Arial" w:hAnsi="Arial" w:cs="Arial"/>
          <w:szCs w:val="24"/>
        </w:rPr>
      </w:pPr>
      <w:r w:rsidRPr="00845B8B">
        <w:rPr>
          <w:rFonts w:ascii="Arial" w:hAnsi="Arial" w:cs="Arial"/>
          <w:bCs/>
          <w:szCs w:val="24"/>
        </w:rPr>
        <w:t>RT15003 – ASRS Benefits Disbursement Project – Informational Item</w:t>
      </w:r>
      <w:r>
        <w:rPr>
          <w:rFonts w:ascii="Arial" w:hAnsi="Arial" w:cs="Arial"/>
          <w:bCs/>
          <w:szCs w:val="24"/>
        </w:rPr>
        <w:t xml:space="preserve"> </w:t>
      </w:r>
      <w:r w:rsidRPr="00845B8B">
        <w:rPr>
          <w:rFonts w:ascii="Arial" w:hAnsi="Arial" w:cs="Arial"/>
          <w:bCs/>
          <w:szCs w:val="24"/>
        </w:rPr>
        <w:t>Meeting Packet</w:t>
      </w:r>
      <w:r w:rsidRPr="00845B8B">
        <w:rPr>
          <w:rFonts w:ascii="Arial" w:hAnsi="Arial" w:cs="Arial"/>
          <w:szCs w:val="24"/>
        </w:rPr>
        <w:t> </w:t>
      </w:r>
    </w:p>
    <w:p w14:paraId="469451EF" w14:textId="77777777" w:rsidR="00845B8B" w:rsidRDefault="00845B8B" w:rsidP="00845B8B">
      <w:pPr>
        <w:rPr>
          <w:rFonts w:ascii="Arial" w:hAnsi="Arial" w:cs="Arial"/>
          <w:szCs w:val="24"/>
        </w:rPr>
      </w:pPr>
    </w:p>
    <w:p w14:paraId="3E7C520E" w14:textId="7BFB6386" w:rsidR="00845B8B" w:rsidRDefault="00845B8B" w:rsidP="00845B8B">
      <w:pPr>
        <w:rPr>
          <w:rFonts w:ascii="Arial" w:hAnsi="Arial" w:cs="Arial"/>
          <w:szCs w:val="24"/>
        </w:rPr>
      </w:pPr>
      <w:r w:rsidRPr="00845B8B">
        <w:rPr>
          <w:rFonts w:ascii="Arial" w:hAnsi="Arial" w:cs="Arial"/>
          <w:szCs w:val="24"/>
        </w:rPr>
        <w:t xml:space="preserve">On April 22, 2015, ITAC reviewed this PIJ (RT15003), to migrate electronic funds transfer functions to the State’s current banking partner, and to move more of the back office functions in-house. ITAC approved the project with the condition “ASRS shall provide an informational update to ITAC regarding the status of the project on an annual basis, or as otherwise requested.” ASRS </w:t>
      </w:r>
      <w:r>
        <w:rPr>
          <w:rFonts w:ascii="Arial" w:hAnsi="Arial" w:cs="Arial"/>
          <w:szCs w:val="24"/>
        </w:rPr>
        <w:t>provided</w:t>
      </w:r>
      <w:r w:rsidRPr="00845B8B">
        <w:rPr>
          <w:rFonts w:ascii="Arial" w:hAnsi="Arial" w:cs="Arial"/>
          <w:szCs w:val="24"/>
        </w:rPr>
        <w:t xml:space="preserve"> the first annual update on the project.</w:t>
      </w:r>
    </w:p>
    <w:p w14:paraId="7625F507" w14:textId="471CD5B0" w:rsidR="00845B8B" w:rsidRDefault="00845B8B" w:rsidP="00845B8B">
      <w:pPr>
        <w:rPr>
          <w:rFonts w:ascii="Arial" w:hAnsi="Arial" w:cs="Arial"/>
          <w:szCs w:val="24"/>
        </w:rPr>
      </w:pPr>
    </w:p>
    <w:p w14:paraId="383E9336" w14:textId="7E779BF7" w:rsidR="00845B8B" w:rsidRPr="00845B8B" w:rsidRDefault="00845B8B" w:rsidP="00845B8B">
      <w:pPr>
        <w:rPr>
          <w:rFonts w:ascii="Arial" w:hAnsi="Arial" w:cs="Arial"/>
          <w:b/>
          <w:szCs w:val="24"/>
        </w:rPr>
      </w:pPr>
      <w:r>
        <w:rPr>
          <w:rFonts w:ascii="Arial" w:hAnsi="Arial" w:cs="Arial"/>
          <w:b/>
          <w:szCs w:val="24"/>
        </w:rPr>
        <w:t>Exhibit 3</w:t>
      </w:r>
    </w:p>
    <w:p w14:paraId="734AB37F" w14:textId="50B63A5D" w:rsidR="00845B8B" w:rsidRPr="00845B8B" w:rsidRDefault="00845B8B" w:rsidP="00845B8B">
      <w:pPr>
        <w:rPr>
          <w:rFonts w:ascii="Arial" w:hAnsi="Arial" w:cs="Arial"/>
          <w:szCs w:val="24"/>
        </w:rPr>
      </w:pPr>
      <w:r w:rsidRPr="00845B8B">
        <w:rPr>
          <w:rFonts w:ascii="Arial" w:hAnsi="Arial" w:cs="Arial"/>
          <w:b/>
          <w:bCs/>
          <w:szCs w:val="24"/>
        </w:rPr>
        <w:t>Arizona</w:t>
      </w:r>
      <w:r>
        <w:rPr>
          <w:rFonts w:ascii="Arial" w:hAnsi="Arial" w:cs="Arial"/>
          <w:b/>
          <w:bCs/>
          <w:szCs w:val="24"/>
        </w:rPr>
        <w:t> Corporation Commission</w:t>
      </w:r>
    </w:p>
    <w:p w14:paraId="24A74949" w14:textId="77777777" w:rsidR="00845B8B" w:rsidRDefault="00845B8B" w:rsidP="00845B8B">
      <w:pPr>
        <w:rPr>
          <w:rFonts w:ascii="Arial" w:hAnsi="Arial" w:cs="Arial"/>
          <w:b/>
          <w:bCs/>
          <w:szCs w:val="24"/>
        </w:rPr>
      </w:pPr>
    </w:p>
    <w:p w14:paraId="13D4F81D" w14:textId="40B329AB" w:rsidR="00845B8B" w:rsidRPr="00845B8B" w:rsidRDefault="00845B8B" w:rsidP="00845B8B">
      <w:pPr>
        <w:rPr>
          <w:rFonts w:ascii="Arial" w:hAnsi="Arial" w:cs="Arial"/>
          <w:szCs w:val="24"/>
        </w:rPr>
      </w:pPr>
      <w:r w:rsidRPr="00845B8B">
        <w:rPr>
          <w:rFonts w:ascii="Arial" w:hAnsi="Arial" w:cs="Arial"/>
          <w:bCs/>
          <w:szCs w:val="24"/>
        </w:rPr>
        <w:t>CC 17001 – Corporation Software Replacement</w:t>
      </w:r>
      <w:r>
        <w:rPr>
          <w:rFonts w:ascii="Arial" w:hAnsi="Arial" w:cs="Arial"/>
          <w:bCs/>
          <w:szCs w:val="24"/>
        </w:rPr>
        <w:t xml:space="preserve"> </w:t>
      </w:r>
      <w:r w:rsidRPr="00845B8B">
        <w:rPr>
          <w:rFonts w:ascii="Arial" w:hAnsi="Arial" w:cs="Arial"/>
          <w:bCs/>
          <w:szCs w:val="24"/>
        </w:rPr>
        <w:t>Meeting Packet</w:t>
      </w:r>
      <w:r w:rsidRPr="00845B8B">
        <w:rPr>
          <w:rFonts w:ascii="Arial" w:hAnsi="Arial" w:cs="Arial"/>
          <w:szCs w:val="24"/>
        </w:rPr>
        <w:t> </w:t>
      </w:r>
    </w:p>
    <w:p w14:paraId="6C3F3671" w14:textId="77777777" w:rsidR="00845B8B" w:rsidRPr="00845B8B" w:rsidRDefault="00845B8B" w:rsidP="00845B8B">
      <w:pPr>
        <w:rPr>
          <w:rFonts w:ascii="Arial" w:hAnsi="Arial" w:cs="Arial"/>
          <w:szCs w:val="24"/>
        </w:rPr>
      </w:pPr>
      <w:r w:rsidRPr="00845B8B">
        <w:rPr>
          <w:rFonts w:ascii="Arial" w:hAnsi="Arial" w:cs="Arial"/>
          <w:szCs w:val="24"/>
        </w:rPr>
        <w:t> </w:t>
      </w:r>
    </w:p>
    <w:p w14:paraId="501878F2" w14:textId="77777777" w:rsidR="00845B8B" w:rsidRPr="00845B8B" w:rsidRDefault="00845B8B" w:rsidP="00845B8B">
      <w:pPr>
        <w:rPr>
          <w:rFonts w:ascii="Arial" w:hAnsi="Arial" w:cs="Arial"/>
          <w:szCs w:val="24"/>
        </w:rPr>
      </w:pPr>
      <w:r w:rsidRPr="00845B8B">
        <w:rPr>
          <w:rFonts w:ascii="Arial" w:hAnsi="Arial" w:cs="Arial"/>
          <w:szCs w:val="24"/>
        </w:rPr>
        <w:t>The Arizona Corporation Commission approves and maintains all corporation and limited liability company records, and by statute, makes those records available to the public online. The current technology is no longer supported, requires excessive resources, is not scalable, and can’t accept the varied types of documents which customers are required to submit. The proposed solution is a commercial off-the shelf (COTS) application currently utilized by other states. The application will be hosted within the Commission’s Microsoft Azure </w:t>
      </w:r>
      <w:proofErr w:type="spellStart"/>
      <w:r w:rsidRPr="00845B8B">
        <w:rPr>
          <w:rFonts w:ascii="Arial" w:hAnsi="Arial" w:cs="Arial"/>
          <w:szCs w:val="24"/>
        </w:rPr>
        <w:t>GovCloud</w:t>
      </w:r>
      <w:proofErr w:type="spellEnd"/>
      <w:r w:rsidRPr="00845B8B">
        <w:rPr>
          <w:rFonts w:ascii="Arial" w:hAnsi="Arial" w:cs="Arial"/>
          <w:szCs w:val="24"/>
        </w:rPr>
        <w:t>, with configuration, maintenance, and support completed by the vendor.    </w:t>
      </w:r>
    </w:p>
    <w:p w14:paraId="55E4CB55" w14:textId="77777777" w:rsidR="00845B8B" w:rsidRPr="00845B8B" w:rsidRDefault="00845B8B" w:rsidP="00845B8B">
      <w:pPr>
        <w:rPr>
          <w:rFonts w:ascii="Arial" w:hAnsi="Arial" w:cs="Arial"/>
          <w:szCs w:val="24"/>
        </w:rPr>
      </w:pPr>
      <w:r w:rsidRPr="00845B8B">
        <w:rPr>
          <w:rFonts w:ascii="Arial" w:hAnsi="Arial" w:cs="Arial"/>
          <w:szCs w:val="24"/>
        </w:rPr>
        <w:t> </w:t>
      </w:r>
    </w:p>
    <w:p w14:paraId="4559598A" w14:textId="7F825153" w:rsidR="00845B8B" w:rsidRPr="00845B8B" w:rsidRDefault="00845B8B" w:rsidP="00845B8B">
      <w:pPr>
        <w:rPr>
          <w:rFonts w:ascii="Arial" w:hAnsi="Arial" w:cs="Arial"/>
          <w:szCs w:val="24"/>
        </w:rPr>
      </w:pPr>
      <w:r w:rsidRPr="00845B8B">
        <w:rPr>
          <w:rFonts w:ascii="Arial" w:hAnsi="Arial" w:cs="Arial"/>
          <w:b/>
          <w:bCs/>
          <w:szCs w:val="24"/>
        </w:rPr>
        <w:t>Motion for Action</w:t>
      </w:r>
      <w:r>
        <w:rPr>
          <w:rFonts w:ascii="Arial" w:hAnsi="Arial" w:cs="Arial"/>
          <w:bCs/>
          <w:szCs w:val="24"/>
        </w:rPr>
        <w:t xml:space="preserve"> – Motion for Continuance of the agenda item by Eddie Cook. Second by Michael </w:t>
      </w:r>
      <w:proofErr w:type="spellStart"/>
      <w:r>
        <w:rPr>
          <w:rFonts w:ascii="Arial" w:hAnsi="Arial" w:cs="Arial"/>
          <w:bCs/>
          <w:szCs w:val="24"/>
        </w:rPr>
        <w:t>Dob</w:t>
      </w:r>
      <w:proofErr w:type="spellEnd"/>
      <w:r>
        <w:rPr>
          <w:rFonts w:ascii="Arial" w:hAnsi="Arial" w:cs="Arial"/>
          <w:bCs/>
          <w:szCs w:val="24"/>
        </w:rPr>
        <w:t>.</w:t>
      </w:r>
    </w:p>
    <w:p w14:paraId="391093E0" w14:textId="1B61BD5F" w:rsidR="00D53975" w:rsidRDefault="00D53975" w:rsidP="00D53975">
      <w:pPr>
        <w:rPr>
          <w:rFonts w:ascii="Arial" w:hAnsi="Arial" w:cs="Arial"/>
          <w:b/>
          <w:bCs/>
        </w:rPr>
      </w:pPr>
    </w:p>
    <w:p w14:paraId="2746654A" w14:textId="61E4A383" w:rsidR="00D53975" w:rsidRDefault="00D53975" w:rsidP="00D53975">
      <w:pPr>
        <w:rPr>
          <w:rFonts w:ascii="Arial" w:hAnsi="Arial" w:cs="Arial"/>
          <w:b/>
          <w:bCs/>
        </w:rPr>
      </w:pPr>
      <w:r>
        <w:rPr>
          <w:rFonts w:ascii="Arial" w:hAnsi="Arial" w:cs="Arial"/>
          <w:b/>
          <w:bCs/>
        </w:rPr>
        <w:t>Exhibit 4</w:t>
      </w:r>
    </w:p>
    <w:p w14:paraId="57B3BD41" w14:textId="7F23F63D" w:rsidR="00D53975" w:rsidRPr="00D53975" w:rsidRDefault="00D53975" w:rsidP="00D53975">
      <w:pPr>
        <w:rPr>
          <w:rFonts w:ascii="Arial" w:hAnsi="Arial" w:cs="Arial"/>
        </w:rPr>
      </w:pPr>
      <w:r w:rsidRPr="00D53975">
        <w:rPr>
          <w:rFonts w:ascii="Arial" w:hAnsi="Arial" w:cs="Arial"/>
          <w:b/>
          <w:bCs/>
        </w:rPr>
        <w:t>Arizona Depa</w:t>
      </w:r>
      <w:r>
        <w:rPr>
          <w:rFonts w:ascii="Arial" w:hAnsi="Arial" w:cs="Arial"/>
          <w:b/>
          <w:bCs/>
        </w:rPr>
        <w:t>rtment of Childs Safety</w:t>
      </w:r>
      <w:r w:rsidRPr="00D53975">
        <w:rPr>
          <w:rFonts w:ascii="Arial" w:hAnsi="Arial" w:cs="Arial"/>
        </w:rPr>
        <w:t> </w:t>
      </w:r>
    </w:p>
    <w:p w14:paraId="207F3F48" w14:textId="77777777" w:rsidR="00D53975" w:rsidRDefault="00D53975" w:rsidP="00D53975">
      <w:pPr>
        <w:rPr>
          <w:rFonts w:ascii="Arial" w:hAnsi="Arial" w:cs="Arial"/>
          <w:b/>
          <w:bCs/>
        </w:rPr>
      </w:pPr>
    </w:p>
    <w:p w14:paraId="2570440D" w14:textId="4CAB655A" w:rsidR="00D53975" w:rsidRPr="00D53975" w:rsidRDefault="00D53975" w:rsidP="00D53975">
      <w:pPr>
        <w:rPr>
          <w:rFonts w:ascii="Arial" w:hAnsi="Arial" w:cs="Arial"/>
        </w:rPr>
      </w:pPr>
      <w:r w:rsidRPr="00D53975">
        <w:rPr>
          <w:rFonts w:ascii="Arial" w:hAnsi="Arial" w:cs="Arial"/>
          <w:bCs/>
        </w:rPr>
        <w:t>CHILDS Replacement Project (Guardian Program) – Informational Item Meeting Packet</w:t>
      </w:r>
      <w:r w:rsidRPr="00D53975">
        <w:rPr>
          <w:rFonts w:ascii="Arial" w:hAnsi="Arial" w:cs="Arial"/>
        </w:rPr>
        <w:t> </w:t>
      </w:r>
    </w:p>
    <w:p w14:paraId="5EEF6D9A" w14:textId="77777777" w:rsidR="00D53975" w:rsidRPr="00D53975" w:rsidRDefault="00D53975" w:rsidP="00D53975">
      <w:pPr>
        <w:rPr>
          <w:rFonts w:ascii="Arial" w:hAnsi="Arial" w:cs="Arial"/>
        </w:rPr>
      </w:pPr>
      <w:r w:rsidRPr="00D53975">
        <w:rPr>
          <w:rFonts w:ascii="Arial" w:hAnsi="Arial" w:cs="Arial"/>
        </w:rPr>
        <w:t> </w:t>
      </w:r>
    </w:p>
    <w:p w14:paraId="224CA6B5" w14:textId="279891FB" w:rsidR="00D53975" w:rsidRDefault="00D53975" w:rsidP="00D53975">
      <w:pPr>
        <w:rPr>
          <w:rFonts w:ascii="Arial" w:hAnsi="Arial" w:cs="Arial"/>
        </w:rPr>
      </w:pPr>
      <w:r w:rsidRPr="00D53975">
        <w:rPr>
          <w:rFonts w:ascii="Arial" w:hAnsi="Arial" w:cs="Arial"/>
        </w:rPr>
        <w:t>Arizona</w:t>
      </w:r>
      <w:r w:rsidR="005162F3">
        <w:rPr>
          <w:rFonts w:ascii="Arial" w:hAnsi="Arial" w:cs="Arial"/>
        </w:rPr>
        <w:t xml:space="preserve"> Department of Childs Safety presented </w:t>
      </w:r>
      <w:r w:rsidRPr="00D53975">
        <w:rPr>
          <w:rFonts w:ascii="Arial" w:hAnsi="Arial" w:cs="Arial"/>
        </w:rPr>
        <w:t xml:space="preserve">ITAC Members with the </w:t>
      </w:r>
      <w:r w:rsidR="005162F3">
        <w:rPr>
          <w:rFonts w:ascii="Arial" w:hAnsi="Arial" w:cs="Arial"/>
        </w:rPr>
        <w:t>required monthly status update.</w:t>
      </w:r>
    </w:p>
    <w:p w14:paraId="232514BD" w14:textId="6099663B" w:rsidR="005162F3" w:rsidRDefault="005162F3" w:rsidP="00D53975">
      <w:pPr>
        <w:rPr>
          <w:rFonts w:ascii="Arial" w:hAnsi="Arial" w:cs="Arial"/>
        </w:rPr>
      </w:pPr>
    </w:p>
    <w:p w14:paraId="063E2B87" w14:textId="5DF4E4F2" w:rsidR="005162F3" w:rsidRDefault="005162F3" w:rsidP="005162F3">
      <w:pPr>
        <w:rPr>
          <w:rFonts w:ascii="Arial" w:hAnsi="Arial" w:cs="Arial"/>
          <w:b/>
          <w:bCs/>
        </w:rPr>
      </w:pPr>
      <w:r>
        <w:rPr>
          <w:rFonts w:ascii="Arial" w:hAnsi="Arial" w:cs="Arial"/>
          <w:b/>
          <w:bCs/>
        </w:rPr>
        <w:t>Exhibit 5</w:t>
      </w:r>
    </w:p>
    <w:p w14:paraId="60F00AFB" w14:textId="2136E034" w:rsidR="005162F3" w:rsidRPr="005162F3" w:rsidRDefault="005162F3" w:rsidP="005162F3">
      <w:pPr>
        <w:rPr>
          <w:rFonts w:ascii="Arial" w:hAnsi="Arial" w:cs="Arial"/>
        </w:rPr>
      </w:pPr>
      <w:r w:rsidRPr="005162F3">
        <w:rPr>
          <w:rFonts w:ascii="Arial" w:hAnsi="Arial" w:cs="Arial"/>
          <w:b/>
          <w:bCs/>
        </w:rPr>
        <w:t>ITAC Condi</w:t>
      </w:r>
      <w:r>
        <w:rPr>
          <w:rFonts w:ascii="Arial" w:hAnsi="Arial" w:cs="Arial"/>
          <w:b/>
          <w:bCs/>
        </w:rPr>
        <w:t>tional Approval Updates</w:t>
      </w:r>
    </w:p>
    <w:p w14:paraId="73E22349" w14:textId="5143DCA4" w:rsidR="005162F3" w:rsidRPr="005162F3" w:rsidRDefault="005162F3" w:rsidP="005162F3">
      <w:pPr>
        <w:rPr>
          <w:rFonts w:ascii="Arial" w:hAnsi="Arial" w:cs="Arial"/>
        </w:rPr>
      </w:pPr>
      <w:r w:rsidRPr="005162F3">
        <w:rPr>
          <w:rFonts w:ascii="Arial" w:hAnsi="Arial" w:cs="Arial"/>
          <w:b/>
          <w:bCs/>
        </w:rPr>
        <w:t>Informational Item</w:t>
      </w:r>
      <w:r>
        <w:rPr>
          <w:rFonts w:ascii="Arial" w:hAnsi="Arial" w:cs="Arial"/>
          <w:b/>
          <w:bCs/>
        </w:rPr>
        <w:t xml:space="preserve"> </w:t>
      </w:r>
      <w:r w:rsidRPr="005162F3">
        <w:rPr>
          <w:rFonts w:ascii="Arial" w:hAnsi="Arial" w:cs="Arial"/>
          <w:b/>
          <w:bCs/>
        </w:rPr>
        <w:t>Meeting Packet</w:t>
      </w:r>
      <w:r w:rsidRPr="005162F3">
        <w:rPr>
          <w:rFonts w:ascii="Arial" w:hAnsi="Arial" w:cs="Arial"/>
        </w:rPr>
        <w:t> </w:t>
      </w:r>
    </w:p>
    <w:p w14:paraId="45709B22" w14:textId="77777777" w:rsidR="005162F3" w:rsidRPr="005162F3" w:rsidRDefault="005162F3" w:rsidP="005162F3">
      <w:pPr>
        <w:rPr>
          <w:rFonts w:ascii="Arial" w:hAnsi="Arial" w:cs="Arial"/>
        </w:rPr>
      </w:pPr>
      <w:r w:rsidRPr="005162F3">
        <w:rPr>
          <w:rFonts w:ascii="Arial" w:hAnsi="Arial" w:cs="Arial"/>
        </w:rPr>
        <w:t> </w:t>
      </w:r>
    </w:p>
    <w:p w14:paraId="0BFC4BAF" w14:textId="77777777" w:rsidR="005162F3" w:rsidRPr="005162F3" w:rsidRDefault="005162F3" w:rsidP="005162F3">
      <w:pPr>
        <w:rPr>
          <w:rFonts w:ascii="Arial" w:hAnsi="Arial" w:cs="Arial"/>
        </w:rPr>
      </w:pPr>
      <w:r w:rsidRPr="005162F3">
        <w:rPr>
          <w:rFonts w:ascii="Arial" w:hAnsi="Arial" w:cs="Arial"/>
        </w:rPr>
        <w:t xml:space="preserve">ITAC Conditionally approved three PIJs that were in active solicitation; Department of Health Services (DHS) – Women, Infants, Children (WIC) Electronic Benefits Transfer (EBT), DHS Electronic Death Registration System (EDRS), and Arizona Department of Liquor Licenses and Control – Licensing and Imaging Replacement System. The </w:t>
      </w:r>
      <w:r w:rsidRPr="005162F3">
        <w:rPr>
          <w:rFonts w:ascii="Arial" w:hAnsi="Arial" w:cs="Arial"/>
        </w:rPr>
        <w:lastRenderedPageBreak/>
        <w:t>conditions require the agencies to notify ITAC of the selected vendor and the actual cost once the contract was awarded</w:t>
      </w:r>
    </w:p>
    <w:p w14:paraId="77F3E1E3" w14:textId="77777777" w:rsidR="005162F3" w:rsidRPr="00D53975" w:rsidRDefault="005162F3" w:rsidP="00D53975">
      <w:pPr>
        <w:rPr>
          <w:rFonts w:ascii="Arial" w:hAnsi="Arial" w:cs="Arial"/>
        </w:rPr>
      </w:pPr>
    </w:p>
    <w:p w14:paraId="7CF8F161" w14:textId="337470CC" w:rsidR="003F7AE7" w:rsidRPr="005728B4" w:rsidRDefault="003F7AE7" w:rsidP="00D101F3">
      <w:pPr>
        <w:rPr>
          <w:rFonts w:ascii="Arial" w:hAnsi="Arial" w:cs="Arial"/>
        </w:rPr>
      </w:pPr>
    </w:p>
    <w:p w14:paraId="6FA39976" w14:textId="0A9B681C" w:rsidR="00522F54" w:rsidRPr="005728B4" w:rsidRDefault="005728B4" w:rsidP="00900404">
      <w:pPr>
        <w:rPr>
          <w:rFonts w:ascii="Arial" w:hAnsi="Arial" w:cs="Arial"/>
        </w:rPr>
      </w:pPr>
      <w:r w:rsidRPr="005728B4">
        <w:rPr>
          <w:rFonts w:ascii="Arial" w:hAnsi="Arial" w:cs="Arial"/>
        </w:rPr>
        <w:t>Meeting a</w:t>
      </w:r>
      <w:r w:rsidR="00522F54" w:rsidRPr="005728B4">
        <w:rPr>
          <w:rFonts w:ascii="Arial" w:hAnsi="Arial" w:cs="Arial"/>
        </w:rPr>
        <w:t>djourned</w:t>
      </w:r>
      <w:r w:rsidR="00022AE0" w:rsidRPr="005728B4">
        <w:rPr>
          <w:rFonts w:ascii="Arial" w:hAnsi="Arial" w:cs="Arial"/>
        </w:rPr>
        <w:t xml:space="preserve"> at </w:t>
      </w:r>
      <w:r w:rsidR="005162F3">
        <w:rPr>
          <w:rFonts w:ascii="Arial" w:hAnsi="Arial" w:cs="Arial"/>
        </w:rPr>
        <w:t>2:42 P</w:t>
      </w:r>
      <w:r w:rsidR="001655EB" w:rsidRPr="005728B4">
        <w:rPr>
          <w:rFonts w:ascii="Arial" w:hAnsi="Arial" w:cs="Arial"/>
        </w:rPr>
        <w:t>M</w:t>
      </w:r>
      <w:r w:rsidR="00A83F94" w:rsidRPr="005728B4">
        <w:rPr>
          <w:rFonts w:ascii="Arial" w:hAnsi="Arial" w:cs="Arial"/>
        </w:rPr>
        <w:t xml:space="preserve"> by Chairman </w:t>
      </w:r>
      <w:r w:rsidR="00A9635B" w:rsidRPr="005728B4">
        <w:rPr>
          <w:rFonts w:ascii="Arial" w:hAnsi="Arial" w:cs="Arial"/>
        </w:rPr>
        <w:t>JR Sloan</w:t>
      </w:r>
      <w:r w:rsidR="00022F42" w:rsidRPr="005728B4">
        <w:rPr>
          <w:rFonts w:ascii="Arial" w:hAnsi="Arial" w:cs="Arial"/>
        </w:rPr>
        <w:t>.</w:t>
      </w:r>
    </w:p>
    <w:p w14:paraId="72432B31" w14:textId="77777777" w:rsidR="00D56270" w:rsidRPr="005728B4" w:rsidRDefault="00D56270" w:rsidP="00900404">
      <w:pPr>
        <w:rPr>
          <w:rFonts w:ascii="Arial" w:hAnsi="Arial" w:cs="Arial"/>
        </w:rPr>
      </w:pPr>
    </w:p>
    <w:p w14:paraId="23E07EE5" w14:textId="77777777" w:rsidR="00A73576" w:rsidRPr="005728B4" w:rsidRDefault="00A73576" w:rsidP="00741228">
      <w:pPr>
        <w:rPr>
          <w:rFonts w:ascii="Arial" w:hAnsi="Arial" w:cs="Arial"/>
        </w:rPr>
      </w:pPr>
    </w:p>
    <w:p w14:paraId="38D2E665" w14:textId="6EECF0B2" w:rsidR="00522F54" w:rsidRPr="005728B4" w:rsidRDefault="00022F42" w:rsidP="00741228">
      <w:pPr>
        <w:rPr>
          <w:rFonts w:ascii="Arial" w:hAnsi="Arial" w:cs="Arial"/>
        </w:rPr>
      </w:pPr>
      <w:r w:rsidRPr="005728B4">
        <w:rPr>
          <w:rFonts w:ascii="Arial" w:hAnsi="Arial" w:cs="Arial"/>
        </w:rPr>
        <w:t xml:space="preserve">Next ITAC </w:t>
      </w:r>
      <w:r w:rsidR="005728B4" w:rsidRPr="005728B4">
        <w:rPr>
          <w:rFonts w:ascii="Arial" w:hAnsi="Arial" w:cs="Arial"/>
        </w:rPr>
        <w:t>m</w:t>
      </w:r>
      <w:r w:rsidRPr="005728B4">
        <w:rPr>
          <w:rFonts w:ascii="Arial" w:hAnsi="Arial" w:cs="Arial"/>
        </w:rPr>
        <w:t>eeting is scheduled for Wednesday</w:t>
      </w:r>
      <w:r w:rsidR="005728B4" w:rsidRPr="005728B4">
        <w:rPr>
          <w:rFonts w:ascii="Arial" w:hAnsi="Arial" w:cs="Arial"/>
        </w:rPr>
        <w:t xml:space="preserve"> </w:t>
      </w:r>
      <w:r w:rsidR="005162F3">
        <w:rPr>
          <w:rFonts w:ascii="Arial" w:hAnsi="Arial" w:cs="Arial"/>
        </w:rPr>
        <w:t>August 10</w:t>
      </w:r>
      <w:r w:rsidRPr="005728B4">
        <w:rPr>
          <w:rFonts w:ascii="Arial" w:hAnsi="Arial" w:cs="Arial"/>
        </w:rPr>
        <w:t>, 2016 at 1:00 PM.</w:t>
      </w:r>
    </w:p>
    <w:p w14:paraId="153D1A85" w14:textId="642F288C" w:rsidR="00D658FD" w:rsidRPr="005728B4" w:rsidRDefault="00D658FD" w:rsidP="00741228">
      <w:pPr>
        <w:rPr>
          <w:rFonts w:ascii="Arial" w:hAnsi="Arial" w:cs="Arial"/>
        </w:rPr>
      </w:pPr>
    </w:p>
    <w:p w14:paraId="00336099" w14:textId="4E0D89F9" w:rsidR="00D658FD" w:rsidRPr="005728B4" w:rsidRDefault="00D658FD" w:rsidP="00741228">
      <w:pPr>
        <w:rPr>
          <w:rFonts w:ascii="Arial" w:hAnsi="Arial" w:cs="Arial"/>
        </w:rPr>
      </w:pPr>
    </w:p>
    <w:p w14:paraId="7872FEBB" w14:textId="6EA33C06" w:rsidR="00D658FD" w:rsidRPr="005728B4" w:rsidRDefault="00D658FD" w:rsidP="00741228">
      <w:pPr>
        <w:rPr>
          <w:rFonts w:ascii="Arial" w:hAnsi="Arial" w:cs="Arial"/>
        </w:rPr>
      </w:pPr>
    </w:p>
    <w:p w14:paraId="233B3CF0" w14:textId="347962EE" w:rsidR="00D658FD" w:rsidRPr="005728B4" w:rsidRDefault="00D658FD" w:rsidP="00D658FD">
      <w:pPr>
        <w:rPr>
          <w:rFonts w:ascii="Arial" w:hAnsi="Arial" w:cs="Arial"/>
        </w:rPr>
      </w:pPr>
      <w:r w:rsidRPr="005728B4">
        <w:rPr>
          <w:rFonts w:ascii="Arial" w:hAnsi="Arial" w:cs="Arial"/>
        </w:rPr>
        <w:t xml:space="preserve">Pursuant to A.R.S. 38-341-01(B), minutes of the Information Technology Authorization Committee are </w:t>
      </w:r>
      <w:r w:rsidR="005728B4" w:rsidRPr="005728B4">
        <w:rPr>
          <w:rFonts w:ascii="Arial" w:hAnsi="Arial" w:cs="Arial"/>
        </w:rPr>
        <w:t>audio-</w:t>
      </w:r>
      <w:r w:rsidRPr="005728B4">
        <w:rPr>
          <w:rFonts w:ascii="Arial" w:hAnsi="Arial" w:cs="Arial"/>
        </w:rPr>
        <w:t>recorded</w:t>
      </w:r>
      <w:r w:rsidR="005728B4" w:rsidRPr="005728B4">
        <w:rPr>
          <w:rFonts w:ascii="Arial" w:hAnsi="Arial" w:cs="Arial"/>
        </w:rPr>
        <w:t xml:space="preserve">. Meeting recordings </w:t>
      </w:r>
      <w:r w:rsidRPr="005728B4">
        <w:rPr>
          <w:rFonts w:ascii="Arial" w:hAnsi="Arial" w:cs="Arial"/>
        </w:rPr>
        <w:t xml:space="preserve">are maintained permanently in the ADOA ASET </w:t>
      </w:r>
      <w:r w:rsidR="005728B4" w:rsidRPr="005728B4">
        <w:rPr>
          <w:rFonts w:ascii="Arial" w:hAnsi="Arial" w:cs="Arial"/>
        </w:rPr>
        <w:t xml:space="preserve">office. </w:t>
      </w:r>
      <w:r w:rsidRPr="005728B4">
        <w:rPr>
          <w:rFonts w:ascii="Arial" w:hAnsi="Arial" w:cs="Arial"/>
        </w:rPr>
        <w:t>Public access and review of ITAC minutes are available by appointment Monday through Friday</w:t>
      </w:r>
      <w:r w:rsidR="005728B4" w:rsidRPr="005728B4">
        <w:rPr>
          <w:rFonts w:ascii="Arial" w:hAnsi="Arial" w:cs="Arial"/>
        </w:rPr>
        <w:t xml:space="preserve"> during normal business hours. </w:t>
      </w:r>
      <w:r w:rsidRPr="005728B4">
        <w:rPr>
          <w:rFonts w:ascii="Arial" w:hAnsi="Arial" w:cs="Arial"/>
        </w:rPr>
        <w:t>Please contact Laura Cote at 602-542-</w:t>
      </w:r>
      <w:r w:rsidR="005162F3">
        <w:rPr>
          <w:rFonts w:ascii="Arial" w:hAnsi="Arial" w:cs="Arial"/>
        </w:rPr>
        <w:t>2250</w:t>
      </w:r>
      <w:r w:rsidRPr="005728B4">
        <w:rPr>
          <w:rFonts w:ascii="Arial" w:hAnsi="Arial" w:cs="Arial"/>
        </w:rPr>
        <w:t xml:space="preserve"> to arrange for an audit of the recorded proceedings.</w:t>
      </w:r>
    </w:p>
    <w:p w14:paraId="0742A832" w14:textId="77777777" w:rsidR="00D658FD" w:rsidRPr="005728B4" w:rsidRDefault="00D658FD" w:rsidP="00741228">
      <w:pPr>
        <w:rPr>
          <w:rFonts w:ascii="Arial" w:hAnsi="Arial" w:cs="Arial"/>
        </w:rPr>
      </w:pPr>
    </w:p>
    <w:sectPr w:rsidR="00D658FD" w:rsidRPr="005728B4" w:rsidSect="0079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0896D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2060F0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2462BD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0F2E8B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23A3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887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D0A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3A17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EAA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C643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7687"/>
    <w:multiLevelType w:val="hybridMultilevel"/>
    <w:tmpl w:val="2946C756"/>
    <w:lvl w:ilvl="0" w:tplc="355C7AB0">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433BE"/>
    <w:multiLevelType w:val="multilevel"/>
    <w:tmpl w:val="91C6D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4912AE"/>
    <w:multiLevelType w:val="hybridMultilevel"/>
    <w:tmpl w:val="E0A840DE"/>
    <w:lvl w:ilvl="0" w:tplc="C5A28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523176"/>
    <w:multiLevelType w:val="hybridMultilevel"/>
    <w:tmpl w:val="EC74BA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61389A"/>
    <w:multiLevelType w:val="hybridMultilevel"/>
    <w:tmpl w:val="3724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148BB"/>
    <w:multiLevelType w:val="hybridMultilevel"/>
    <w:tmpl w:val="FD3CA90A"/>
    <w:lvl w:ilvl="0" w:tplc="2898AD3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C2744B6"/>
    <w:multiLevelType w:val="hybridMultilevel"/>
    <w:tmpl w:val="71F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968F1"/>
    <w:multiLevelType w:val="hybridMultilevel"/>
    <w:tmpl w:val="6686B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3067DB"/>
    <w:multiLevelType w:val="multilevel"/>
    <w:tmpl w:val="F7FC46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EF336C"/>
    <w:multiLevelType w:val="multilevel"/>
    <w:tmpl w:val="F2AEA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132EE"/>
    <w:multiLevelType w:val="hybridMultilevel"/>
    <w:tmpl w:val="C7DE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0727F"/>
    <w:multiLevelType w:val="hybridMultilevel"/>
    <w:tmpl w:val="881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3F2CB2"/>
    <w:multiLevelType w:val="multilevel"/>
    <w:tmpl w:val="E2902E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C3029"/>
    <w:multiLevelType w:val="hybridMultilevel"/>
    <w:tmpl w:val="A976A2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6B28F7"/>
    <w:multiLevelType w:val="hybridMultilevel"/>
    <w:tmpl w:val="0102F21C"/>
    <w:lvl w:ilvl="0" w:tplc="9F0C3E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00731"/>
    <w:multiLevelType w:val="hybridMultilevel"/>
    <w:tmpl w:val="7A10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12B24"/>
    <w:multiLevelType w:val="hybridMultilevel"/>
    <w:tmpl w:val="785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C6943"/>
    <w:multiLevelType w:val="hybridMultilevel"/>
    <w:tmpl w:val="7734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C3C46"/>
    <w:multiLevelType w:val="hybridMultilevel"/>
    <w:tmpl w:val="F69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35383"/>
    <w:multiLevelType w:val="hybridMultilevel"/>
    <w:tmpl w:val="046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0"/>
  </w:num>
  <w:num w:numId="14">
    <w:abstractNumId w:val="27"/>
  </w:num>
  <w:num w:numId="15">
    <w:abstractNumId w:val="25"/>
  </w:num>
  <w:num w:numId="16">
    <w:abstractNumId w:val="13"/>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24"/>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0"/>
  </w:num>
  <w:num w:numId="24">
    <w:abstractNumId w:val="2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9"/>
  </w:num>
  <w:num w:numId="28">
    <w:abstractNumId w:val="11"/>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3"/>
    <w:rsid w:val="0000298E"/>
    <w:rsid w:val="00015570"/>
    <w:rsid w:val="00017474"/>
    <w:rsid w:val="00022AE0"/>
    <w:rsid w:val="00022F42"/>
    <w:rsid w:val="00034F47"/>
    <w:rsid w:val="000423E9"/>
    <w:rsid w:val="00045ED7"/>
    <w:rsid w:val="000552E9"/>
    <w:rsid w:val="0006091B"/>
    <w:rsid w:val="00064A83"/>
    <w:rsid w:val="000664B2"/>
    <w:rsid w:val="00075CAC"/>
    <w:rsid w:val="00075FA5"/>
    <w:rsid w:val="00081018"/>
    <w:rsid w:val="000860FD"/>
    <w:rsid w:val="000A0307"/>
    <w:rsid w:val="000A52C1"/>
    <w:rsid w:val="000F5158"/>
    <w:rsid w:val="000F58B7"/>
    <w:rsid w:val="00103F47"/>
    <w:rsid w:val="001111A2"/>
    <w:rsid w:val="00111906"/>
    <w:rsid w:val="0011246F"/>
    <w:rsid w:val="001243E4"/>
    <w:rsid w:val="00137ABD"/>
    <w:rsid w:val="00154DA5"/>
    <w:rsid w:val="001655EB"/>
    <w:rsid w:val="00165A39"/>
    <w:rsid w:val="0018001E"/>
    <w:rsid w:val="0019215D"/>
    <w:rsid w:val="00192CED"/>
    <w:rsid w:val="001B4907"/>
    <w:rsid w:val="001B60CE"/>
    <w:rsid w:val="001B7440"/>
    <w:rsid w:val="001C2021"/>
    <w:rsid w:val="001C2974"/>
    <w:rsid w:val="002004C7"/>
    <w:rsid w:val="00200588"/>
    <w:rsid w:val="00226B9D"/>
    <w:rsid w:val="0023211F"/>
    <w:rsid w:val="0023576E"/>
    <w:rsid w:val="002420F7"/>
    <w:rsid w:val="00244E4D"/>
    <w:rsid w:val="002550CC"/>
    <w:rsid w:val="0025622A"/>
    <w:rsid w:val="00271583"/>
    <w:rsid w:val="00273716"/>
    <w:rsid w:val="002833E3"/>
    <w:rsid w:val="002A5258"/>
    <w:rsid w:val="002C44E7"/>
    <w:rsid w:val="002C5529"/>
    <w:rsid w:val="002C5DDF"/>
    <w:rsid w:val="002D0ED3"/>
    <w:rsid w:val="002D77CC"/>
    <w:rsid w:val="002E2DF6"/>
    <w:rsid w:val="002E6E2A"/>
    <w:rsid w:val="002E7C9F"/>
    <w:rsid w:val="002F6456"/>
    <w:rsid w:val="002F7A05"/>
    <w:rsid w:val="00300B53"/>
    <w:rsid w:val="003117F1"/>
    <w:rsid w:val="00323ADE"/>
    <w:rsid w:val="003267E3"/>
    <w:rsid w:val="00332B8B"/>
    <w:rsid w:val="0033447C"/>
    <w:rsid w:val="00336163"/>
    <w:rsid w:val="00347A1E"/>
    <w:rsid w:val="00356512"/>
    <w:rsid w:val="00356F92"/>
    <w:rsid w:val="00362F9C"/>
    <w:rsid w:val="00374EC0"/>
    <w:rsid w:val="00376DCD"/>
    <w:rsid w:val="00392215"/>
    <w:rsid w:val="00393AD1"/>
    <w:rsid w:val="003A1362"/>
    <w:rsid w:val="003A2744"/>
    <w:rsid w:val="003B0C4A"/>
    <w:rsid w:val="003C0209"/>
    <w:rsid w:val="003C1368"/>
    <w:rsid w:val="003C46BC"/>
    <w:rsid w:val="003D51E9"/>
    <w:rsid w:val="003E3345"/>
    <w:rsid w:val="003E4431"/>
    <w:rsid w:val="003F7AE7"/>
    <w:rsid w:val="00405659"/>
    <w:rsid w:val="004109B8"/>
    <w:rsid w:val="004120DE"/>
    <w:rsid w:val="00432B93"/>
    <w:rsid w:val="004347A2"/>
    <w:rsid w:val="00445D13"/>
    <w:rsid w:val="004662BF"/>
    <w:rsid w:val="004752E8"/>
    <w:rsid w:val="00493543"/>
    <w:rsid w:val="004A10F4"/>
    <w:rsid w:val="004A150C"/>
    <w:rsid w:val="004A4FED"/>
    <w:rsid w:val="004B0EDC"/>
    <w:rsid w:val="004B2F0A"/>
    <w:rsid w:val="004C3150"/>
    <w:rsid w:val="004C5899"/>
    <w:rsid w:val="004D65A5"/>
    <w:rsid w:val="004E01B2"/>
    <w:rsid w:val="004E3489"/>
    <w:rsid w:val="004E42D8"/>
    <w:rsid w:val="004E4A67"/>
    <w:rsid w:val="004E66C1"/>
    <w:rsid w:val="004F22F5"/>
    <w:rsid w:val="004F6913"/>
    <w:rsid w:val="004F6C46"/>
    <w:rsid w:val="0050354B"/>
    <w:rsid w:val="00512127"/>
    <w:rsid w:val="00515029"/>
    <w:rsid w:val="00515F6E"/>
    <w:rsid w:val="005162F3"/>
    <w:rsid w:val="00516958"/>
    <w:rsid w:val="00522F54"/>
    <w:rsid w:val="005255F0"/>
    <w:rsid w:val="00531D8B"/>
    <w:rsid w:val="00532816"/>
    <w:rsid w:val="00536FA7"/>
    <w:rsid w:val="005400EA"/>
    <w:rsid w:val="0054123A"/>
    <w:rsid w:val="00547D2A"/>
    <w:rsid w:val="00556C7E"/>
    <w:rsid w:val="005728B4"/>
    <w:rsid w:val="005814A6"/>
    <w:rsid w:val="00592620"/>
    <w:rsid w:val="00594BBE"/>
    <w:rsid w:val="00595677"/>
    <w:rsid w:val="005973BD"/>
    <w:rsid w:val="005A0E94"/>
    <w:rsid w:val="005C02C4"/>
    <w:rsid w:val="005C6980"/>
    <w:rsid w:val="005D09B1"/>
    <w:rsid w:val="005D1D1D"/>
    <w:rsid w:val="005E6D35"/>
    <w:rsid w:val="005E6E7F"/>
    <w:rsid w:val="006108E7"/>
    <w:rsid w:val="00615DE0"/>
    <w:rsid w:val="0062129C"/>
    <w:rsid w:val="00632BD7"/>
    <w:rsid w:val="00633442"/>
    <w:rsid w:val="00634560"/>
    <w:rsid w:val="00637BDB"/>
    <w:rsid w:val="00642EB8"/>
    <w:rsid w:val="00667F2D"/>
    <w:rsid w:val="00671B61"/>
    <w:rsid w:val="00674837"/>
    <w:rsid w:val="00695955"/>
    <w:rsid w:val="006A594F"/>
    <w:rsid w:val="006A6BD0"/>
    <w:rsid w:val="006D53F2"/>
    <w:rsid w:val="006F1A0F"/>
    <w:rsid w:val="006F7410"/>
    <w:rsid w:val="006F7EF3"/>
    <w:rsid w:val="00702E2B"/>
    <w:rsid w:val="00704827"/>
    <w:rsid w:val="0070511C"/>
    <w:rsid w:val="007051D9"/>
    <w:rsid w:val="00705BB7"/>
    <w:rsid w:val="00706C9C"/>
    <w:rsid w:val="0070756F"/>
    <w:rsid w:val="0071091D"/>
    <w:rsid w:val="00720628"/>
    <w:rsid w:val="00722739"/>
    <w:rsid w:val="00725051"/>
    <w:rsid w:val="0072552E"/>
    <w:rsid w:val="0073391F"/>
    <w:rsid w:val="0073443F"/>
    <w:rsid w:val="00736982"/>
    <w:rsid w:val="00741228"/>
    <w:rsid w:val="00746789"/>
    <w:rsid w:val="007473D1"/>
    <w:rsid w:val="007518C5"/>
    <w:rsid w:val="00752088"/>
    <w:rsid w:val="00753033"/>
    <w:rsid w:val="00775C09"/>
    <w:rsid w:val="007928E0"/>
    <w:rsid w:val="00794EAA"/>
    <w:rsid w:val="007961AD"/>
    <w:rsid w:val="007A5DA6"/>
    <w:rsid w:val="007B00DB"/>
    <w:rsid w:val="007C71AC"/>
    <w:rsid w:val="007D1F9F"/>
    <w:rsid w:val="007D50FC"/>
    <w:rsid w:val="007D701A"/>
    <w:rsid w:val="007E3D76"/>
    <w:rsid w:val="007E59FC"/>
    <w:rsid w:val="007F0196"/>
    <w:rsid w:val="007F715D"/>
    <w:rsid w:val="00821DAA"/>
    <w:rsid w:val="008231B1"/>
    <w:rsid w:val="00825A83"/>
    <w:rsid w:val="00834746"/>
    <w:rsid w:val="00840D75"/>
    <w:rsid w:val="00844177"/>
    <w:rsid w:val="00845B8B"/>
    <w:rsid w:val="00857504"/>
    <w:rsid w:val="00857592"/>
    <w:rsid w:val="00861EC6"/>
    <w:rsid w:val="00880EDE"/>
    <w:rsid w:val="00893D1F"/>
    <w:rsid w:val="008A5CC1"/>
    <w:rsid w:val="008B5A88"/>
    <w:rsid w:val="008B7F57"/>
    <w:rsid w:val="008C0BBB"/>
    <w:rsid w:val="008C4960"/>
    <w:rsid w:val="008D4D71"/>
    <w:rsid w:val="008E04B3"/>
    <w:rsid w:val="008E1741"/>
    <w:rsid w:val="008E2F0A"/>
    <w:rsid w:val="008F06C2"/>
    <w:rsid w:val="00900072"/>
    <w:rsid w:val="00900404"/>
    <w:rsid w:val="00915A09"/>
    <w:rsid w:val="00922969"/>
    <w:rsid w:val="00924B43"/>
    <w:rsid w:val="00924BF8"/>
    <w:rsid w:val="0094711F"/>
    <w:rsid w:val="009478ED"/>
    <w:rsid w:val="00955827"/>
    <w:rsid w:val="00956E0E"/>
    <w:rsid w:val="00967A3B"/>
    <w:rsid w:val="00973573"/>
    <w:rsid w:val="00980A3F"/>
    <w:rsid w:val="009816DF"/>
    <w:rsid w:val="0098303E"/>
    <w:rsid w:val="00983ED2"/>
    <w:rsid w:val="009901E4"/>
    <w:rsid w:val="009A2A8D"/>
    <w:rsid w:val="009A344C"/>
    <w:rsid w:val="009A6B6E"/>
    <w:rsid w:val="009B619B"/>
    <w:rsid w:val="009B6E0F"/>
    <w:rsid w:val="009B7B71"/>
    <w:rsid w:val="009C6BAC"/>
    <w:rsid w:val="00A00FE4"/>
    <w:rsid w:val="00A033F9"/>
    <w:rsid w:val="00A11C53"/>
    <w:rsid w:val="00A12F9E"/>
    <w:rsid w:val="00A17ED5"/>
    <w:rsid w:val="00A214E3"/>
    <w:rsid w:val="00A30FF8"/>
    <w:rsid w:val="00A3393B"/>
    <w:rsid w:val="00A51E36"/>
    <w:rsid w:val="00A536AF"/>
    <w:rsid w:val="00A621A8"/>
    <w:rsid w:val="00A62CAA"/>
    <w:rsid w:val="00A62EBF"/>
    <w:rsid w:val="00A73576"/>
    <w:rsid w:val="00A77A47"/>
    <w:rsid w:val="00A83F94"/>
    <w:rsid w:val="00A9635B"/>
    <w:rsid w:val="00AA02F7"/>
    <w:rsid w:val="00AA0E2E"/>
    <w:rsid w:val="00AC5242"/>
    <w:rsid w:val="00AC5F8C"/>
    <w:rsid w:val="00AC6055"/>
    <w:rsid w:val="00AD5C92"/>
    <w:rsid w:val="00AE25A3"/>
    <w:rsid w:val="00AF039B"/>
    <w:rsid w:val="00AF27BE"/>
    <w:rsid w:val="00AF3175"/>
    <w:rsid w:val="00B02730"/>
    <w:rsid w:val="00B1118C"/>
    <w:rsid w:val="00B300A1"/>
    <w:rsid w:val="00B30599"/>
    <w:rsid w:val="00B44D2B"/>
    <w:rsid w:val="00B46521"/>
    <w:rsid w:val="00B5424D"/>
    <w:rsid w:val="00B64DC9"/>
    <w:rsid w:val="00B67E1B"/>
    <w:rsid w:val="00B845F6"/>
    <w:rsid w:val="00B9209F"/>
    <w:rsid w:val="00BA3444"/>
    <w:rsid w:val="00BA357E"/>
    <w:rsid w:val="00BA5A02"/>
    <w:rsid w:val="00BB5D55"/>
    <w:rsid w:val="00BD216D"/>
    <w:rsid w:val="00BE227B"/>
    <w:rsid w:val="00C05010"/>
    <w:rsid w:val="00C057C1"/>
    <w:rsid w:val="00C07110"/>
    <w:rsid w:val="00C2127C"/>
    <w:rsid w:val="00C24E9E"/>
    <w:rsid w:val="00C36F9D"/>
    <w:rsid w:val="00C73BE1"/>
    <w:rsid w:val="00C807BC"/>
    <w:rsid w:val="00C87191"/>
    <w:rsid w:val="00C8778F"/>
    <w:rsid w:val="00C92884"/>
    <w:rsid w:val="00CA3E1E"/>
    <w:rsid w:val="00CA6CA9"/>
    <w:rsid w:val="00CB1BC1"/>
    <w:rsid w:val="00CB5BBA"/>
    <w:rsid w:val="00CB60A6"/>
    <w:rsid w:val="00CB65C6"/>
    <w:rsid w:val="00CC1813"/>
    <w:rsid w:val="00CD1056"/>
    <w:rsid w:val="00CD4EA2"/>
    <w:rsid w:val="00CE1706"/>
    <w:rsid w:val="00CE1960"/>
    <w:rsid w:val="00CE36AD"/>
    <w:rsid w:val="00CF4828"/>
    <w:rsid w:val="00D101F3"/>
    <w:rsid w:val="00D23D2C"/>
    <w:rsid w:val="00D2610D"/>
    <w:rsid w:val="00D30020"/>
    <w:rsid w:val="00D30FB2"/>
    <w:rsid w:val="00D33F54"/>
    <w:rsid w:val="00D53975"/>
    <w:rsid w:val="00D56270"/>
    <w:rsid w:val="00D60E3E"/>
    <w:rsid w:val="00D63B34"/>
    <w:rsid w:val="00D658FD"/>
    <w:rsid w:val="00D67CAB"/>
    <w:rsid w:val="00D70AF9"/>
    <w:rsid w:val="00D715C3"/>
    <w:rsid w:val="00D73325"/>
    <w:rsid w:val="00D91395"/>
    <w:rsid w:val="00D922D0"/>
    <w:rsid w:val="00D943D0"/>
    <w:rsid w:val="00D96501"/>
    <w:rsid w:val="00DA3725"/>
    <w:rsid w:val="00DA4699"/>
    <w:rsid w:val="00DC7CBA"/>
    <w:rsid w:val="00DD1A6B"/>
    <w:rsid w:val="00DE1635"/>
    <w:rsid w:val="00DF5FB9"/>
    <w:rsid w:val="00E0286A"/>
    <w:rsid w:val="00E0299C"/>
    <w:rsid w:val="00E1122B"/>
    <w:rsid w:val="00E21D81"/>
    <w:rsid w:val="00E24531"/>
    <w:rsid w:val="00E25093"/>
    <w:rsid w:val="00E304DF"/>
    <w:rsid w:val="00E35866"/>
    <w:rsid w:val="00E42A99"/>
    <w:rsid w:val="00E7751F"/>
    <w:rsid w:val="00E77923"/>
    <w:rsid w:val="00E804F2"/>
    <w:rsid w:val="00E836CC"/>
    <w:rsid w:val="00E85567"/>
    <w:rsid w:val="00E85A3F"/>
    <w:rsid w:val="00E91C1B"/>
    <w:rsid w:val="00E92BC2"/>
    <w:rsid w:val="00EA18A8"/>
    <w:rsid w:val="00EB02C2"/>
    <w:rsid w:val="00EB2542"/>
    <w:rsid w:val="00EB3353"/>
    <w:rsid w:val="00ED2F7B"/>
    <w:rsid w:val="00ED36E4"/>
    <w:rsid w:val="00ED72DB"/>
    <w:rsid w:val="00EE00ED"/>
    <w:rsid w:val="00EE24E4"/>
    <w:rsid w:val="00EE630B"/>
    <w:rsid w:val="00EE6D2E"/>
    <w:rsid w:val="00EE6E25"/>
    <w:rsid w:val="00EF0768"/>
    <w:rsid w:val="00F079A3"/>
    <w:rsid w:val="00F106D0"/>
    <w:rsid w:val="00F2276B"/>
    <w:rsid w:val="00F2397B"/>
    <w:rsid w:val="00F33E9F"/>
    <w:rsid w:val="00F35C60"/>
    <w:rsid w:val="00F4506F"/>
    <w:rsid w:val="00F45335"/>
    <w:rsid w:val="00F522D4"/>
    <w:rsid w:val="00F54A52"/>
    <w:rsid w:val="00F56677"/>
    <w:rsid w:val="00F57431"/>
    <w:rsid w:val="00F636B3"/>
    <w:rsid w:val="00F643C4"/>
    <w:rsid w:val="00F6700F"/>
    <w:rsid w:val="00F715AD"/>
    <w:rsid w:val="00F76C50"/>
    <w:rsid w:val="00F82578"/>
    <w:rsid w:val="00F826FD"/>
    <w:rsid w:val="00F87AF9"/>
    <w:rsid w:val="00F91E97"/>
    <w:rsid w:val="00F960C7"/>
    <w:rsid w:val="00FA1E28"/>
    <w:rsid w:val="00FC0C7F"/>
    <w:rsid w:val="00FC1425"/>
    <w:rsid w:val="00FC4AFC"/>
    <w:rsid w:val="00FC4B3C"/>
    <w:rsid w:val="00FE292D"/>
    <w:rsid w:val="00FE5566"/>
    <w:rsid w:val="00FE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2B758"/>
  <w15:docId w15:val="{B7D642F4-B562-4602-8ABE-A8CD8B7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F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CA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F1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75"/>
    <w:rPr>
      <w:rFonts w:ascii="Times New Roman" w:hAnsi="Times New Roman" w:cs="Times New Roman"/>
      <w:sz w:val="2"/>
    </w:rPr>
  </w:style>
  <w:style w:type="paragraph" w:styleId="ListParagraph">
    <w:name w:val="List Paragraph"/>
    <w:basedOn w:val="Normal"/>
    <w:uiPriority w:val="34"/>
    <w:qFormat/>
    <w:rsid w:val="00D715C3"/>
    <w:pPr>
      <w:ind w:left="720"/>
      <w:contextualSpacing/>
    </w:pPr>
  </w:style>
  <w:style w:type="character" w:styleId="CommentReference">
    <w:name w:val="annotation reference"/>
    <w:basedOn w:val="DefaultParagraphFont"/>
    <w:uiPriority w:val="99"/>
    <w:semiHidden/>
    <w:unhideWhenUsed/>
    <w:rsid w:val="00633442"/>
    <w:rPr>
      <w:sz w:val="18"/>
      <w:szCs w:val="18"/>
    </w:rPr>
  </w:style>
  <w:style w:type="paragraph" w:styleId="CommentText">
    <w:name w:val="annotation text"/>
    <w:basedOn w:val="Normal"/>
    <w:link w:val="CommentTextChar"/>
    <w:uiPriority w:val="99"/>
    <w:semiHidden/>
    <w:unhideWhenUsed/>
    <w:rsid w:val="00633442"/>
    <w:rPr>
      <w:szCs w:val="24"/>
    </w:rPr>
  </w:style>
  <w:style w:type="character" w:customStyle="1" w:styleId="CommentTextChar">
    <w:name w:val="Comment Text Char"/>
    <w:basedOn w:val="DefaultParagraphFont"/>
    <w:link w:val="CommentText"/>
    <w:uiPriority w:val="99"/>
    <w:semiHidden/>
    <w:rsid w:val="0063344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3442"/>
    <w:rPr>
      <w:b/>
      <w:bCs/>
      <w:sz w:val="20"/>
      <w:szCs w:val="20"/>
    </w:rPr>
  </w:style>
  <w:style w:type="character" w:customStyle="1" w:styleId="CommentSubjectChar">
    <w:name w:val="Comment Subject Char"/>
    <w:basedOn w:val="CommentTextChar"/>
    <w:link w:val="CommentSubject"/>
    <w:uiPriority w:val="99"/>
    <w:semiHidden/>
    <w:rsid w:val="0063344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7558">
      <w:bodyDiv w:val="1"/>
      <w:marLeft w:val="0"/>
      <w:marRight w:val="0"/>
      <w:marTop w:val="0"/>
      <w:marBottom w:val="0"/>
      <w:divBdr>
        <w:top w:val="none" w:sz="0" w:space="0" w:color="auto"/>
        <w:left w:val="none" w:sz="0" w:space="0" w:color="auto"/>
        <w:bottom w:val="none" w:sz="0" w:space="0" w:color="auto"/>
        <w:right w:val="none" w:sz="0" w:space="0" w:color="auto"/>
      </w:divBdr>
    </w:div>
    <w:div w:id="171144314">
      <w:bodyDiv w:val="1"/>
      <w:marLeft w:val="0"/>
      <w:marRight w:val="0"/>
      <w:marTop w:val="0"/>
      <w:marBottom w:val="0"/>
      <w:divBdr>
        <w:top w:val="none" w:sz="0" w:space="0" w:color="auto"/>
        <w:left w:val="none" w:sz="0" w:space="0" w:color="auto"/>
        <w:bottom w:val="none" w:sz="0" w:space="0" w:color="auto"/>
        <w:right w:val="none" w:sz="0" w:space="0" w:color="auto"/>
      </w:divBdr>
    </w:div>
    <w:div w:id="279921404">
      <w:bodyDiv w:val="1"/>
      <w:marLeft w:val="0"/>
      <w:marRight w:val="0"/>
      <w:marTop w:val="0"/>
      <w:marBottom w:val="0"/>
      <w:divBdr>
        <w:top w:val="none" w:sz="0" w:space="0" w:color="auto"/>
        <w:left w:val="none" w:sz="0" w:space="0" w:color="auto"/>
        <w:bottom w:val="none" w:sz="0" w:space="0" w:color="auto"/>
        <w:right w:val="none" w:sz="0" w:space="0" w:color="auto"/>
      </w:divBdr>
    </w:div>
    <w:div w:id="575363950">
      <w:bodyDiv w:val="1"/>
      <w:marLeft w:val="0"/>
      <w:marRight w:val="0"/>
      <w:marTop w:val="0"/>
      <w:marBottom w:val="0"/>
      <w:divBdr>
        <w:top w:val="none" w:sz="0" w:space="0" w:color="auto"/>
        <w:left w:val="none" w:sz="0" w:space="0" w:color="auto"/>
        <w:bottom w:val="none" w:sz="0" w:space="0" w:color="auto"/>
        <w:right w:val="none" w:sz="0" w:space="0" w:color="auto"/>
      </w:divBdr>
    </w:div>
    <w:div w:id="634261791">
      <w:bodyDiv w:val="1"/>
      <w:marLeft w:val="0"/>
      <w:marRight w:val="0"/>
      <w:marTop w:val="0"/>
      <w:marBottom w:val="0"/>
      <w:divBdr>
        <w:top w:val="none" w:sz="0" w:space="0" w:color="auto"/>
        <w:left w:val="none" w:sz="0" w:space="0" w:color="auto"/>
        <w:bottom w:val="none" w:sz="0" w:space="0" w:color="auto"/>
        <w:right w:val="none" w:sz="0" w:space="0" w:color="auto"/>
      </w:divBdr>
    </w:div>
    <w:div w:id="646282242">
      <w:bodyDiv w:val="1"/>
      <w:marLeft w:val="0"/>
      <w:marRight w:val="0"/>
      <w:marTop w:val="0"/>
      <w:marBottom w:val="0"/>
      <w:divBdr>
        <w:top w:val="none" w:sz="0" w:space="0" w:color="auto"/>
        <w:left w:val="none" w:sz="0" w:space="0" w:color="auto"/>
        <w:bottom w:val="none" w:sz="0" w:space="0" w:color="auto"/>
        <w:right w:val="none" w:sz="0" w:space="0" w:color="auto"/>
      </w:divBdr>
    </w:div>
    <w:div w:id="706760868">
      <w:bodyDiv w:val="1"/>
      <w:marLeft w:val="0"/>
      <w:marRight w:val="0"/>
      <w:marTop w:val="0"/>
      <w:marBottom w:val="0"/>
      <w:divBdr>
        <w:top w:val="none" w:sz="0" w:space="0" w:color="auto"/>
        <w:left w:val="none" w:sz="0" w:space="0" w:color="auto"/>
        <w:bottom w:val="none" w:sz="0" w:space="0" w:color="auto"/>
        <w:right w:val="none" w:sz="0" w:space="0" w:color="auto"/>
      </w:divBdr>
    </w:div>
    <w:div w:id="708189867">
      <w:bodyDiv w:val="1"/>
      <w:marLeft w:val="0"/>
      <w:marRight w:val="0"/>
      <w:marTop w:val="0"/>
      <w:marBottom w:val="0"/>
      <w:divBdr>
        <w:top w:val="none" w:sz="0" w:space="0" w:color="auto"/>
        <w:left w:val="none" w:sz="0" w:space="0" w:color="auto"/>
        <w:bottom w:val="none" w:sz="0" w:space="0" w:color="auto"/>
        <w:right w:val="none" w:sz="0" w:space="0" w:color="auto"/>
      </w:divBdr>
    </w:div>
    <w:div w:id="950474911">
      <w:bodyDiv w:val="1"/>
      <w:marLeft w:val="0"/>
      <w:marRight w:val="0"/>
      <w:marTop w:val="0"/>
      <w:marBottom w:val="0"/>
      <w:divBdr>
        <w:top w:val="none" w:sz="0" w:space="0" w:color="auto"/>
        <w:left w:val="none" w:sz="0" w:space="0" w:color="auto"/>
        <w:bottom w:val="none" w:sz="0" w:space="0" w:color="auto"/>
        <w:right w:val="none" w:sz="0" w:space="0" w:color="auto"/>
      </w:divBdr>
    </w:div>
    <w:div w:id="1126966568">
      <w:bodyDiv w:val="1"/>
      <w:marLeft w:val="0"/>
      <w:marRight w:val="0"/>
      <w:marTop w:val="0"/>
      <w:marBottom w:val="0"/>
      <w:divBdr>
        <w:top w:val="none" w:sz="0" w:space="0" w:color="auto"/>
        <w:left w:val="none" w:sz="0" w:space="0" w:color="auto"/>
        <w:bottom w:val="none" w:sz="0" w:space="0" w:color="auto"/>
        <w:right w:val="none" w:sz="0" w:space="0" w:color="auto"/>
      </w:divBdr>
    </w:div>
    <w:div w:id="1196697263">
      <w:bodyDiv w:val="1"/>
      <w:marLeft w:val="0"/>
      <w:marRight w:val="0"/>
      <w:marTop w:val="0"/>
      <w:marBottom w:val="0"/>
      <w:divBdr>
        <w:top w:val="none" w:sz="0" w:space="0" w:color="auto"/>
        <w:left w:val="none" w:sz="0" w:space="0" w:color="auto"/>
        <w:bottom w:val="none" w:sz="0" w:space="0" w:color="auto"/>
        <w:right w:val="none" w:sz="0" w:space="0" w:color="auto"/>
      </w:divBdr>
    </w:div>
    <w:div w:id="1422794896">
      <w:bodyDiv w:val="1"/>
      <w:marLeft w:val="0"/>
      <w:marRight w:val="0"/>
      <w:marTop w:val="0"/>
      <w:marBottom w:val="0"/>
      <w:divBdr>
        <w:top w:val="none" w:sz="0" w:space="0" w:color="auto"/>
        <w:left w:val="none" w:sz="0" w:space="0" w:color="auto"/>
        <w:bottom w:val="none" w:sz="0" w:space="0" w:color="auto"/>
        <w:right w:val="none" w:sz="0" w:space="0" w:color="auto"/>
      </w:divBdr>
    </w:div>
    <w:div w:id="1423913774">
      <w:bodyDiv w:val="1"/>
      <w:marLeft w:val="0"/>
      <w:marRight w:val="0"/>
      <w:marTop w:val="0"/>
      <w:marBottom w:val="0"/>
      <w:divBdr>
        <w:top w:val="none" w:sz="0" w:space="0" w:color="auto"/>
        <w:left w:val="none" w:sz="0" w:space="0" w:color="auto"/>
        <w:bottom w:val="none" w:sz="0" w:space="0" w:color="auto"/>
        <w:right w:val="none" w:sz="0" w:space="0" w:color="auto"/>
      </w:divBdr>
    </w:div>
    <w:div w:id="1559320142">
      <w:bodyDiv w:val="1"/>
      <w:marLeft w:val="0"/>
      <w:marRight w:val="0"/>
      <w:marTop w:val="0"/>
      <w:marBottom w:val="0"/>
      <w:divBdr>
        <w:top w:val="none" w:sz="0" w:space="0" w:color="auto"/>
        <w:left w:val="none" w:sz="0" w:space="0" w:color="auto"/>
        <w:bottom w:val="none" w:sz="0" w:space="0" w:color="auto"/>
        <w:right w:val="none" w:sz="0" w:space="0" w:color="auto"/>
      </w:divBdr>
    </w:div>
    <w:div w:id="1697004265">
      <w:bodyDiv w:val="1"/>
      <w:marLeft w:val="0"/>
      <w:marRight w:val="0"/>
      <w:marTop w:val="0"/>
      <w:marBottom w:val="0"/>
      <w:divBdr>
        <w:top w:val="none" w:sz="0" w:space="0" w:color="auto"/>
        <w:left w:val="none" w:sz="0" w:space="0" w:color="auto"/>
        <w:bottom w:val="none" w:sz="0" w:space="0" w:color="auto"/>
        <w:right w:val="none" w:sz="0" w:space="0" w:color="auto"/>
      </w:divBdr>
    </w:div>
    <w:div w:id="1786079627">
      <w:bodyDiv w:val="1"/>
      <w:marLeft w:val="0"/>
      <w:marRight w:val="0"/>
      <w:marTop w:val="0"/>
      <w:marBottom w:val="0"/>
      <w:divBdr>
        <w:top w:val="none" w:sz="0" w:space="0" w:color="auto"/>
        <w:left w:val="none" w:sz="0" w:space="0" w:color="auto"/>
        <w:bottom w:val="none" w:sz="0" w:space="0" w:color="auto"/>
        <w:right w:val="none" w:sz="0" w:space="0" w:color="auto"/>
      </w:divBdr>
    </w:div>
    <w:div w:id="1855075891">
      <w:bodyDiv w:val="1"/>
      <w:marLeft w:val="0"/>
      <w:marRight w:val="0"/>
      <w:marTop w:val="0"/>
      <w:marBottom w:val="0"/>
      <w:divBdr>
        <w:top w:val="none" w:sz="0" w:space="0" w:color="auto"/>
        <w:left w:val="none" w:sz="0" w:space="0" w:color="auto"/>
        <w:bottom w:val="none" w:sz="0" w:space="0" w:color="auto"/>
        <w:right w:val="none" w:sz="0" w:space="0" w:color="auto"/>
      </w:divBdr>
    </w:div>
    <w:div w:id="2018077138">
      <w:bodyDiv w:val="1"/>
      <w:marLeft w:val="0"/>
      <w:marRight w:val="0"/>
      <w:marTop w:val="0"/>
      <w:marBottom w:val="0"/>
      <w:divBdr>
        <w:top w:val="none" w:sz="0" w:space="0" w:color="auto"/>
        <w:left w:val="none" w:sz="0" w:space="0" w:color="auto"/>
        <w:bottom w:val="none" w:sz="0" w:space="0" w:color="auto"/>
        <w:right w:val="none" w:sz="0" w:space="0" w:color="auto"/>
      </w:divBdr>
    </w:div>
    <w:div w:id="2088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3B6138002744BBC60609413992FC4" ma:contentTypeVersion="2" ma:contentTypeDescription="Create a new document." ma:contentTypeScope="" ma:versionID="f36a833357c4726a6c0b2a3730b7c22b">
  <xsd:schema xmlns:xsd="http://www.w3.org/2001/XMLSchema" xmlns:xs="http://www.w3.org/2001/XMLSchema" xmlns:p="http://schemas.microsoft.com/office/2006/metadata/properties" xmlns:ns2="3662431f-9fc5-47f9-a1fe-68a65dac911c" targetNamespace="http://schemas.microsoft.com/office/2006/metadata/properties" ma:root="true" ma:fieldsID="59c85dad6da54cf4c99e724ffc6dd587" ns2:_="">
    <xsd:import namespace="3662431f-9fc5-47f9-a1fe-68a65dac91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431f-9fc5-47f9-a1fe-68a65dac91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DDF6-8994-40C7-BEBF-BCFA0FDE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431f-9fc5-47f9-a1fe-68a65dac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9F635-25BF-484C-ACAC-6C49C0250B67}">
  <ds:schemaRefs>
    <ds:schemaRef ds:uri="http://schemas.microsoft.com/sharepoint/v3/contenttype/forms"/>
  </ds:schemaRefs>
</ds:datastoreItem>
</file>

<file path=customXml/itemProps3.xml><?xml version="1.0" encoding="utf-8"?>
<ds:datastoreItem xmlns:ds="http://schemas.openxmlformats.org/officeDocument/2006/customXml" ds:itemID="{38FD1252-4D04-489C-81A6-FE044C80EB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84C805-D415-4AE0-8842-00D7AB04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Bernal</dc:creator>
  <cp:keywords/>
  <dc:description/>
  <cp:lastModifiedBy>Laura Cote</cp:lastModifiedBy>
  <cp:revision>7</cp:revision>
  <cp:lastPrinted>2016-02-25T21:26:00Z</cp:lastPrinted>
  <dcterms:created xsi:type="dcterms:W3CDTF">2016-08-05T23:22:00Z</dcterms:created>
  <dcterms:modified xsi:type="dcterms:W3CDTF">2016-08-10T23:40:00Z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0x0101005283B6138002744BBC60609413992FC4</vt:lpwstr>
  </property>
</Properties>
</file>